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DA" w:rsidRPr="00DC3B44" w:rsidRDefault="00A277DA" w:rsidP="00A277DA">
      <w:pPr>
        <w:rPr>
          <w:rFonts w:ascii="Times New Roman" w:eastAsia="Calibri" w:hAnsi="Times New Roman" w:cs="Times New Roman"/>
          <w:sz w:val="28"/>
          <w:szCs w:val="28"/>
        </w:rPr>
      </w:pPr>
      <w:bookmarkStart w:id="0" w:name="_GoBack"/>
      <w:bookmarkEnd w:id="0"/>
    </w:p>
    <w:p w:rsidR="00A277DA" w:rsidRPr="00DC3B44" w:rsidRDefault="00A277DA" w:rsidP="00A277DA">
      <w:pPr>
        <w:rPr>
          <w:rFonts w:ascii="Times New Roman" w:eastAsia="Calibri" w:hAnsi="Times New Roman" w:cs="Times New Roman"/>
          <w:sz w:val="28"/>
          <w:szCs w:val="28"/>
        </w:rPr>
      </w:pPr>
    </w:p>
    <w:p w:rsidR="00A277DA" w:rsidRPr="00DC3B44" w:rsidRDefault="00A277DA" w:rsidP="00A277DA">
      <w:pPr>
        <w:rPr>
          <w:rFonts w:ascii="Times New Roman" w:eastAsia="Calibri" w:hAnsi="Times New Roman" w:cs="Times New Roman"/>
          <w:sz w:val="28"/>
          <w:szCs w:val="28"/>
        </w:rPr>
      </w:pPr>
    </w:p>
    <w:p w:rsidR="00A277DA" w:rsidRPr="00DC3B44" w:rsidRDefault="00A277DA" w:rsidP="00A277DA">
      <w:pPr>
        <w:jc w:val="center"/>
        <w:rPr>
          <w:rFonts w:ascii="Times New Roman" w:eastAsia="Calibri" w:hAnsi="Times New Roman" w:cs="Times New Roman"/>
          <w:b/>
          <w:sz w:val="28"/>
          <w:szCs w:val="28"/>
        </w:rPr>
      </w:pPr>
      <w:r w:rsidRPr="00DC3B44">
        <w:rPr>
          <w:rFonts w:ascii="Times New Roman" w:eastAsia="Calibri" w:hAnsi="Times New Roman" w:cs="Times New Roman"/>
          <w:b/>
          <w:sz w:val="28"/>
          <w:szCs w:val="28"/>
        </w:rPr>
        <w:t>Адаптированная образовательная программа</w:t>
      </w:r>
    </w:p>
    <w:p w:rsidR="00A277DA" w:rsidRPr="00DC3B44" w:rsidRDefault="00A277DA" w:rsidP="00A277DA">
      <w:pPr>
        <w:jc w:val="right"/>
        <w:rPr>
          <w:rFonts w:ascii="Times New Roman" w:eastAsia="Calibri" w:hAnsi="Times New Roman" w:cs="Times New Roman"/>
          <w:sz w:val="28"/>
          <w:szCs w:val="28"/>
        </w:rPr>
      </w:pPr>
    </w:p>
    <w:p w:rsidR="00A277DA" w:rsidRPr="00DC3B44" w:rsidRDefault="00A277DA" w:rsidP="00A277DA">
      <w:pPr>
        <w:jc w:val="center"/>
        <w:rPr>
          <w:rFonts w:ascii="Times New Roman" w:eastAsia="Calibri" w:hAnsi="Times New Roman" w:cs="Times New Roman"/>
          <w:sz w:val="28"/>
          <w:szCs w:val="28"/>
        </w:rPr>
      </w:pPr>
      <w:r w:rsidRPr="00DC3B44">
        <w:rPr>
          <w:rFonts w:ascii="Times New Roman" w:eastAsia="Calibri" w:hAnsi="Times New Roman" w:cs="Times New Roman"/>
          <w:sz w:val="28"/>
          <w:szCs w:val="28"/>
        </w:rPr>
        <w:t xml:space="preserve">Для </w:t>
      </w:r>
      <w:proofErr w:type="spellStart"/>
      <w:r w:rsidRPr="00DC3B44">
        <w:rPr>
          <w:rFonts w:ascii="Times New Roman" w:eastAsia="Calibri" w:hAnsi="Times New Roman" w:cs="Times New Roman"/>
          <w:sz w:val="28"/>
          <w:szCs w:val="28"/>
        </w:rPr>
        <w:t>учащиегося</w:t>
      </w:r>
      <w:proofErr w:type="spellEnd"/>
      <w:r w:rsidRPr="00DC3B44">
        <w:rPr>
          <w:rFonts w:ascii="Times New Roman" w:eastAsia="Calibri" w:hAnsi="Times New Roman" w:cs="Times New Roman"/>
          <w:sz w:val="28"/>
          <w:szCs w:val="28"/>
        </w:rPr>
        <w:t xml:space="preserve">  2 Г класса</w:t>
      </w: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BD12A1" w:rsidRDefault="00BD12A1" w:rsidP="00A277DA">
      <w:pPr>
        <w:jc w:val="center"/>
        <w:rPr>
          <w:rFonts w:ascii="Times New Roman" w:eastAsia="Calibri" w:hAnsi="Times New Roman" w:cs="Times New Roman"/>
          <w:sz w:val="28"/>
          <w:szCs w:val="28"/>
        </w:rPr>
      </w:pPr>
    </w:p>
    <w:p w:rsidR="00A277DA" w:rsidRPr="00DC3B44" w:rsidRDefault="00A277DA" w:rsidP="00A277DA">
      <w:pPr>
        <w:jc w:val="center"/>
        <w:rPr>
          <w:rFonts w:ascii="Times New Roman" w:eastAsia="Calibri" w:hAnsi="Times New Roman" w:cs="Times New Roman"/>
          <w:sz w:val="28"/>
          <w:szCs w:val="28"/>
        </w:rPr>
      </w:pPr>
      <w:r w:rsidRPr="00DC3B44">
        <w:rPr>
          <w:rFonts w:ascii="Times New Roman" w:eastAsia="Calibri" w:hAnsi="Times New Roman" w:cs="Times New Roman"/>
          <w:sz w:val="28"/>
          <w:szCs w:val="28"/>
        </w:rPr>
        <w:t>2017</w:t>
      </w: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Пояснительная записка</w:t>
      </w:r>
    </w:p>
    <w:p w:rsidR="00A277DA" w:rsidRPr="00DC3B44" w:rsidRDefault="00A277DA" w:rsidP="00A277DA">
      <w:pPr>
        <w:rPr>
          <w:rFonts w:ascii="Times New Roman" w:hAnsi="Times New Roman" w:cs="Times New Roman"/>
          <w:sz w:val="28"/>
          <w:szCs w:val="28"/>
        </w:rPr>
      </w:pPr>
      <w:r w:rsidRPr="00DC3B44">
        <w:rPr>
          <w:rFonts w:ascii="Times New Roman" w:hAnsi="Times New Roman" w:cs="Times New Roman"/>
          <w:sz w:val="28"/>
          <w:szCs w:val="28"/>
        </w:rPr>
        <w:t xml:space="preserve">Общие сведения о ребенке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A277DA" w:rsidRPr="00DC3B44" w:rsidTr="001E26D6">
        <w:trPr>
          <w:trHeight w:val="385"/>
        </w:trPr>
        <w:tc>
          <w:tcPr>
            <w:tcW w:w="9889" w:type="dxa"/>
          </w:tcPr>
          <w:p w:rsidR="00A277DA" w:rsidRPr="00DC3B44" w:rsidRDefault="00A277DA" w:rsidP="001E26D6">
            <w:pPr>
              <w:pStyle w:val="Default"/>
              <w:rPr>
                <w:sz w:val="28"/>
                <w:szCs w:val="28"/>
              </w:rPr>
            </w:pPr>
            <w:r w:rsidRPr="00DC3B44">
              <w:rPr>
                <w:color w:val="auto"/>
                <w:sz w:val="28"/>
                <w:szCs w:val="28"/>
              </w:rPr>
              <w:t xml:space="preserve"> </w:t>
            </w:r>
            <w:r w:rsidRPr="00DC3B44">
              <w:rPr>
                <w:b/>
                <w:bCs/>
                <w:sz w:val="28"/>
                <w:szCs w:val="28"/>
              </w:rPr>
              <w:t xml:space="preserve">Ф. И.О. ребенка: </w:t>
            </w:r>
            <w:r w:rsidRPr="00DC3B44">
              <w:rPr>
                <w:sz w:val="28"/>
                <w:szCs w:val="28"/>
              </w:rPr>
              <w:t>Петрова  Ивана Ивановича, 2008г</w:t>
            </w:r>
            <w:r w:rsidRPr="00DC3B44">
              <w:rPr>
                <w:b/>
                <w:bCs/>
                <w:sz w:val="28"/>
                <w:szCs w:val="28"/>
              </w:rPr>
              <w:t>.</w:t>
            </w:r>
            <w:r w:rsidRPr="00DC3B44">
              <w:rPr>
                <w:bCs/>
                <w:sz w:val="28"/>
                <w:szCs w:val="28"/>
              </w:rPr>
              <w:t>р</w:t>
            </w:r>
            <w:r w:rsidRPr="00DC3B44">
              <w:rPr>
                <w:b/>
                <w:bCs/>
                <w:sz w:val="28"/>
                <w:szCs w:val="28"/>
              </w:rPr>
              <w:t xml:space="preserve">. </w:t>
            </w:r>
          </w:p>
          <w:p w:rsidR="00A277DA" w:rsidRPr="00DC3B44" w:rsidRDefault="00A277DA" w:rsidP="001E26D6">
            <w:pPr>
              <w:pStyle w:val="Default"/>
              <w:rPr>
                <w:sz w:val="28"/>
                <w:szCs w:val="28"/>
              </w:rPr>
            </w:pPr>
            <w:r w:rsidRPr="00DC3B44">
              <w:rPr>
                <w:b/>
                <w:bCs/>
                <w:sz w:val="28"/>
                <w:szCs w:val="28"/>
              </w:rPr>
              <w:t>Возраст ребенка: 8</w:t>
            </w:r>
            <w:r w:rsidRPr="00DC3B44">
              <w:rPr>
                <w:sz w:val="28"/>
                <w:szCs w:val="28"/>
              </w:rPr>
              <w:t xml:space="preserve"> лет 10 мес. </w:t>
            </w:r>
          </w:p>
          <w:p w:rsidR="00A277DA" w:rsidRPr="00DC3B44" w:rsidRDefault="00A277DA" w:rsidP="001E26D6">
            <w:pPr>
              <w:pStyle w:val="Default"/>
              <w:rPr>
                <w:sz w:val="28"/>
                <w:szCs w:val="28"/>
              </w:rPr>
            </w:pPr>
            <w:r w:rsidRPr="00DC3B44">
              <w:rPr>
                <w:b/>
                <w:bCs/>
                <w:sz w:val="28"/>
                <w:szCs w:val="28"/>
              </w:rPr>
              <w:t xml:space="preserve">Класс: 3 </w:t>
            </w:r>
          </w:p>
        </w:tc>
      </w:tr>
    </w:tbl>
    <w:p w:rsidR="00A277DA" w:rsidRPr="00DC3B44" w:rsidRDefault="00A277DA" w:rsidP="00A277DA">
      <w:pPr>
        <w:pStyle w:val="Default"/>
        <w:rPr>
          <w:sz w:val="28"/>
          <w:szCs w:val="28"/>
        </w:rPr>
      </w:pPr>
    </w:p>
    <w:p w:rsidR="00A277DA" w:rsidRPr="00DC3B44" w:rsidRDefault="00A277DA" w:rsidP="00A277DA">
      <w:pPr>
        <w:pStyle w:val="Default"/>
        <w:rPr>
          <w:color w:val="auto"/>
          <w:sz w:val="28"/>
          <w:szCs w:val="28"/>
        </w:rPr>
      </w:pP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A277DA" w:rsidRPr="00DC3B44" w:rsidTr="001E26D6">
        <w:trPr>
          <w:trHeight w:val="107"/>
        </w:trPr>
        <w:tc>
          <w:tcPr>
            <w:tcW w:w="9889" w:type="dxa"/>
          </w:tcPr>
          <w:p w:rsidR="00A277DA" w:rsidRPr="00DC3B44" w:rsidRDefault="00A277DA" w:rsidP="001E26D6">
            <w:pPr>
              <w:pStyle w:val="Default"/>
              <w:rPr>
                <w:sz w:val="28"/>
                <w:szCs w:val="28"/>
              </w:rPr>
            </w:pPr>
            <w:r w:rsidRPr="00DC3B44">
              <w:rPr>
                <w:color w:val="auto"/>
                <w:sz w:val="28"/>
                <w:szCs w:val="28"/>
              </w:rPr>
              <w:t xml:space="preserve"> </w:t>
            </w:r>
            <w:r w:rsidRPr="00DC3B44">
              <w:rPr>
                <w:b/>
                <w:bCs/>
                <w:sz w:val="28"/>
                <w:szCs w:val="28"/>
              </w:rPr>
              <w:t xml:space="preserve">Ф.И.О. родителей: </w:t>
            </w:r>
            <w:r w:rsidRPr="00DC3B44">
              <w:rPr>
                <w:sz w:val="28"/>
                <w:szCs w:val="28"/>
              </w:rPr>
              <w:t>Петрова Ирина Васильевна</w:t>
            </w:r>
          </w:p>
        </w:tc>
      </w:tr>
      <w:tr w:rsidR="00A277DA" w:rsidRPr="00DC3B44" w:rsidTr="001E26D6">
        <w:trPr>
          <w:trHeight w:val="109"/>
        </w:trPr>
        <w:tc>
          <w:tcPr>
            <w:tcW w:w="9889" w:type="dxa"/>
          </w:tcPr>
          <w:p w:rsidR="00A277DA" w:rsidRPr="00DC3B44" w:rsidRDefault="00A277DA" w:rsidP="00BD12A1">
            <w:pPr>
              <w:pStyle w:val="Default"/>
              <w:rPr>
                <w:sz w:val="28"/>
                <w:szCs w:val="28"/>
              </w:rPr>
            </w:pPr>
            <w:r w:rsidRPr="00DC3B44">
              <w:rPr>
                <w:b/>
                <w:bCs/>
                <w:sz w:val="28"/>
                <w:szCs w:val="28"/>
              </w:rPr>
              <w:t xml:space="preserve">Ф.И.О. учителя: </w:t>
            </w:r>
            <w:r w:rsidR="00BD12A1">
              <w:rPr>
                <w:rFonts w:eastAsia="Calibri"/>
                <w:sz w:val="28"/>
                <w:szCs w:val="28"/>
              </w:rPr>
              <w:t xml:space="preserve">Иванов </w:t>
            </w:r>
            <w:r w:rsidRPr="00DC3B44">
              <w:rPr>
                <w:rFonts w:eastAsia="Calibri"/>
                <w:sz w:val="28"/>
                <w:szCs w:val="28"/>
              </w:rPr>
              <w:t>Е.Н.,</w:t>
            </w:r>
          </w:p>
        </w:tc>
      </w:tr>
      <w:tr w:rsidR="00A277DA" w:rsidRPr="00DC3B44" w:rsidTr="001E26D6">
        <w:trPr>
          <w:trHeight w:val="518"/>
        </w:trPr>
        <w:tc>
          <w:tcPr>
            <w:tcW w:w="9889" w:type="dxa"/>
          </w:tcPr>
          <w:p w:rsidR="00A277DA" w:rsidRPr="00DC3B44" w:rsidRDefault="00A277DA" w:rsidP="001E26D6">
            <w:pPr>
              <w:pStyle w:val="Default"/>
              <w:rPr>
                <w:sz w:val="28"/>
                <w:szCs w:val="28"/>
              </w:rPr>
            </w:pPr>
            <w:r w:rsidRPr="00DC3B44">
              <w:rPr>
                <w:b/>
                <w:bCs/>
                <w:sz w:val="28"/>
                <w:szCs w:val="28"/>
              </w:rPr>
              <w:t xml:space="preserve">Ф.И.О. специалистов сопровождения: </w:t>
            </w:r>
          </w:p>
          <w:p w:rsidR="00A277DA" w:rsidRPr="00DC3B44" w:rsidRDefault="00A277DA" w:rsidP="001E26D6">
            <w:pPr>
              <w:pStyle w:val="Default"/>
              <w:rPr>
                <w:sz w:val="28"/>
                <w:szCs w:val="28"/>
              </w:rPr>
            </w:pPr>
            <w:r w:rsidRPr="00DC3B44">
              <w:rPr>
                <w:sz w:val="28"/>
                <w:szCs w:val="28"/>
              </w:rPr>
              <w:t xml:space="preserve">Учитель-логопед: </w:t>
            </w:r>
            <w:r w:rsidR="00BD12A1">
              <w:rPr>
                <w:rFonts w:eastAsia="Calibri"/>
                <w:sz w:val="28"/>
                <w:szCs w:val="28"/>
              </w:rPr>
              <w:t xml:space="preserve">Иванова </w:t>
            </w:r>
            <w:r w:rsidRPr="00DC3B44">
              <w:rPr>
                <w:rFonts w:eastAsia="Calibri"/>
                <w:sz w:val="28"/>
                <w:szCs w:val="28"/>
              </w:rPr>
              <w:t xml:space="preserve">В.Р.  </w:t>
            </w:r>
          </w:p>
          <w:p w:rsidR="00A277DA" w:rsidRPr="00DC3B44" w:rsidRDefault="00BD12A1" w:rsidP="00BD12A1">
            <w:pPr>
              <w:pStyle w:val="Default"/>
              <w:rPr>
                <w:sz w:val="28"/>
                <w:szCs w:val="28"/>
              </w:rPr>
            </w:pPr>
            <w:r>
              <w:rPr>
                <w:sz w:val="28"/>
                <w:szCs w:val="28"/>
              </w:rPr>
              <w:t xml:space="preserve">Педагог-психолог: Сидорова </w:t>
            </w:r>
            <w:r w:rsidR="00A277DA" w:rsidRPr="00DC3B44">
              <w:rPr>
                <w:rFonts w:eastAsia="Calibri"/>
                <w:sz w:val="28"/>
                <w:szCs w:val="28"/>
              </w:rPr>
              <w:t>Е.В.</w:t>
            </w:r>
          </w:p>
        </w:tc>
      </w:tr>
    </w:tbl>
    <w:p w:rsidR="00A277DA" w:rsidRPr="00DC3B44" w:rsidRDefault="00A277DA" w:rsidP="00A277DA">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4219"/>
        <w:gridCol w:w="5352"/>
      </w:tblGrid>
      <w:tr w:rsidR="00A277DA" w:rsidRPr="00DC3B44" w:rsidTr="001E26D6">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Заключение и рекомендации ПМПК</w:t>
            </w:r>
          </w:p>
        </w:tc>
        <w:tc>
          <w:tcPr>
            <w:tcW w:w="5352" w:type="dxa"/>
          </w:tcPr>
          <w:p w:rsidR="0062750E" w:rsidRPr="00DC3B44" w:rsidRDefault="00A277DA" w:rsidP="0062750E">
            <w:pPr>
              <w:pStyle w:val="a5"/>
              <w:numPr>
                <w:ilvl w:val="0"/>
                <w:numId w:val="1"/>
              </w:numPr>
              <w:spacing w:line="276" w:lineRule="auto"/>
              <w:rPr>
                <w:rFonts w:ascii="Times New Roman" w:hAnsi="Times New Roman"/>
                <w:b/>
                <w:sz w:val="28"/>
                <w:szCs w:val="28"/>
              </w:rPr>
            </w:pPr>
            <w:r w:rsidRPr="00DC3B44">
              <w:rPr>
                <w:rFonts w:ascii="Times New Roman" w:hAnsi="Times New Roman"/>
                <w:sz w:val="28"/>
                <w:szCs w:val="28"/>
              </w:rPr>
              <w:t xml:space="preserve">рекомендовано обучение по АООП для </w:t>
            </w:r>
            <w:r w:rsidR="0062750E" w:rsidRPr="00DC3B44">
              <w:rPr>
                <w:rFonts w:ascii="Times New Roman" w:hAnsi="Times New Roman"/>
                <w:sz w:val="28"/>
                <w:szCs w:val="28"/>
              </w:rPr>
              <w:t>обучающихся с легкой умственной отсталостью (интеллектуальными нарушениями) (вариант 1)</w:t>
            </w:r>
            <w:r w:rsidRPr="00DC3B44">
              <w:rPr>
                <w:rFonts w:ascii="Times New Roman" w:hAnsi="Times New Roman"/>
                <w:sz w:val="28"/>
                <w:szCs w:val="28"/>
              </w:rPr>
              <w:t xml:space="preserve"> </w:t>
            </w:r>
          </w:p>
          <w:p w:rsidR="00A277DA" w:rsidRPr="00DC3B44" w:rsidRDefault="00A277DA" w:rsidP="001E26D6">
            <w:pPr>
              <w:pStyle w:val="a4"/>
              <w:numPr>
                <w:ilvl w:val="0"/>
                <w:numId w:val="1"/>
              </w:numPr>
              <w:rPr>
                <w:rFonts w:ascii="Times New Roman" w:hAnsi="Times New Roman" w:cs="Times New Roman"/>
                <w:sz w:val="28"/>
                <w:szCs w:val="28"/>
              </w:rPr>
            </w:pPr>
            <w:r w:rsidRPr="00DC3B44">
              <w:rPr>
                <w:rFonts w:ascii="Times New Roman" w:hAnsi="Times New Roman" w:cs="Times New Roman"/>
                <w:sz w:val="28"/>
                <w:szCs w:val="28"/>
              </w:rPr>
              <w:t>Занятия с педагогом-психологом с целью развития познавательных и эмоционально волевых процессов</w:t>
            </w:r>
          </w:p>
          <w:p w:rsidR="00A277DA" w:rsidRPr="00DC3B44" w:rsidRDefault="00A277DA" w:rsidP="001E26D6">
            <w:pPr>
              <w:pStyle w:val="a4"/>
              <w:numPr>
                <w:ilvl w:val="0"/>
                <w:numId w:val="1"/>
              </w:numPr>
              <w:rPr>
                <w:rFonts w:ascii="Times New Roman" w:hAnsi="Times New Roman" w:cs="Times New Roman"/>
                <w:sz w:val="28"/>
                <w:szCs w:val="28"/>
              </w:rPr>
            </w:pPr>
            <w:r w:rsidRPr="00DC3B44">
              <w:rPr>
                <w:rFonts w:ascii="Times New Roman" w:hAnsi="Times New Roman" w:cs="Times New Roman"/>
                <w:sz w:val="28"/>
                <w:szCs w:val="28"/>
              </w:rPr>
              <w:t>Занятия с логопедом с целью развития всех сторон речи</w:t>
            </w:r>
          </w:p>
          <w:p w:rsidR="00A277DA" w:rsidRPr="00DC3B44" w:rsidRDefault="00A277DA" w:rsidP="001E26D6">
            <w:pPr>
              <w:rPr>
                <w:rFonts w:ascii="Times New Roman" w:hAnsi="Times New Roman" w:cs="Times New Roman"/>
                <w:sz w:val="28"/>
                <w:szCs w:val="28"/>
              </w:rPr>
            </w:pPr>
          </w:p>
        </w:tc>
      </w:tr>
      <w:tr w:rsidR="00A277DA" w:rsidRPr="00DC3B44" w:rsidTr="001E26D6">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Основная программа класса</w:t>
            </w:r>
          </w:p>
        </w:tc>
        <w:tc>
          <w:tcPr>
            <w:tcW w:w="5352" w:type="dxa"/>
          </w:tcPr>
          <w:p w:rsidR="0062750E" w:rsidRPr="00DC3B44" w:rsidRDefault="0062750E" w:rsidP="0062750E">
            <w:pPr>
              <w:pStyle w:val="a5"/>
              <w:numPr>
                <w:ilvl w:val="0"/>
                <w:numId w:val="3"/>
              </w:numPr>
              <w:spacing w:line="276" w:lineRule="auto"/>
              <w:rPr>
                <w:rFonts w:ascii="Times New Roman" w:hAnsi="Times New Roman"/>
                <w:b/>
                <w:sz w:val="28"/>
                <w:szCs w:val="28"/>
              </w:rPr>
            </w:pPr>
            <w:r w:rsidRPr="00DC3B44">
              <w:rPr>
                <w:rFonts w:ascii="Times New Roman" w:hAnsi="Times New Roman"/>
                <w:sz w:val="28"/>
                <w:szCs w:val="28"/>
              </w:rPr>
              <w:t xml:space="preserve">АООП для обучающихся с легкой умственной отсталостью (интеллектуальными нарушениями) (вариант 1) </w:t>
            </w:r>
          </w:p>
          <w:p w:rsidR="00A277DA" w:rsidRPr="00DC3B44" w:rsidRDefault="00A277DA" w:rsidP="001E26D6">
            <w:pPr>
              <w:rPr>
                <w:rFonts w:ascii="Times New Roman" w:hAnsi="Times New Roman" w:cs="Times New Roman"/>
                <w:sz w:val="28"/>
                <w:szCs w:val="28"/>
              </w:rPr>
            </w:pPr>
          </w:p>
        </w:tc>
      </w:tr>
      <w:tr w:rsidR="00A277DA" w:rsidRPr="00DC3B44" w:rsidTr="001E26D6">
        <w:trPr>
          <w:trHeight w:val="939"/>
        </w:trPr>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Название и год издания программы (примерной, авторской), на основе которой составлена АОП</w:t>
            </w:r>
          </w:p>
        </w:tc>
        <w:tc>
          <w:tcPr>
            <w:tcW w:w="5352" w:type="dxa"/>
          </w:tcPr>
          <w:p w:rsidR="0062750E" w:rsidRPr="00DC3B44" w:rsidRDefault="0062750E" w:rsidP="0062750E">
            <w:pPr>
              <w:pStyle w:val="a4"/>
              <w:jc w:val="both"/>
              <w:rPr>
                <w:rFonts w:ascii="Times New Roman" w:hAnsi="Times New Roman" w:cs="Times New Roman"/>
                <w:sz w:val="28"/>
                <w:szCs w:val="28"/>
              </w:rPr>
            </w:pPr>
            <w:r w:rsidRPr="00DC3B44">
              <w:rPr>
                <w:rFonts w:ascii="Times New Roman" w:hAnsi="Times New Roman" w:cs="Times New Roman"/>
                <w:sz w:val="28"/>
                <w:szCs w:val="28"/>
              </w:rPr>
              <w:t xml:space="preserve">Программы специальных (коррекционных) образовательных учреждений </w:t>
            </w:r>
            <w:r w:rsidRPr="00DC3B44">
              <w:rPr>
                <w:rFonts w:ascii="Times New Roman" w:hAnsi="Times New Roman" w:cs="Times New Roman"/>
                <w:sz w:val="28"/>
                <w:szCs w:val="28"/>
                <w:lang w:val="en-US"/>
              </w:rPr>
              <w:t>VIII</w:t>
            </w:r>
            <w:r w:rsidRPr="00DC3B44">
              <w:rPr>
                <w:rFonts w:ascii="Times New Roman" w:hAnsi="Times New Roman" w:cs="Times New Roman"/>
                <w:sz w:val="28"/>
                <w:szCs w:val="28"/>
              </w:rPr>
              <w:t xml:space="preserve"> вида: Подготовительный - 4 </w:t>
            </w:r>
            <w:proofErr w:type="spellStart"/>
            <w:r w:rsidRPr="00DC3B44">
              <w:rPr>
                <w:rFonts w:ascii="Times New Roman" w:hAnsi="Times New Roman" w:cs="Times New Roman"/>
                <w:sz w:val="28"/>
                <w:szCs w:val="28"/>
              </w:rPr>
              <w:t>кл</w:t>
            </w:r>
            <w:proofErr w:type="spellEnd"/>
            <w:r w:rsidRPr="00DC3B44">
              <w:rPr>
                <w:rFonts w:ascii="Times New Roman" w:hAnsi="Times New Roman" w:cs="Times New Roman"/>
                <w:sz w:val="28"/>
                <w:szCs w:val="28"/>
              </w:rPr>
              <w:t xml:space="preserve">/ Под ред. В.В.Воронковой. – М.: </w:t>
            </w:r>
            <w:proofErr w:type="spellStart"/>
            <w:r w:rsidRPr="00DC3B44">
              <w:rPr>
                <w:rFonts w:ascii="Times New Roman" w:hAnsi="Times New Roman" w:cs="Times New Roman"/>
                <w:sz w:val="28"/>
                <w:szCs w:val="28"/>
              </w:rPr>
              <w:t>Гуманитар</w:t>
            </w:r>
            <w:proofErr w:type="spellEnd"/>
            <w:r w:rsidRPr="00DC3B44">
              <w:rPr>
                <w:rFonts w:ascii="Times New Roman" w:hAnsi="Times New Roman" w:cs="Times New Roman"/>
                <w:sz w:val="28"/>
                <w:szCs w:val="28"/>
              </w:rPr>
              <w:t>. Изд. Центр ВЛАДОС, 2011;</w:t>
            </w:r>
          </w:p>
          <w:p w:rsidR="00A277DA" w:rsidRPr="00DC3B44" w:rsidRDefault="00A277DA" w:rsidP="001E26D6">
            <w:pPr>
              <w:rPr>
                <w:rFonts w:ascii="Times New Roman" w:hAnsi="Times New Roman" w:cs="Times New Roman"/>
                <w:sz w:val="28"/>
                <w:szCs w:val="28"/>
              </w:rPr>
            </w:pPr>
          </w:p>
        </w:tc>
      </w:tr>
      <w:tr w:rsidR="00A277DA" w:rsidRPr="00DC3B44" w:rsidTr="001E26D6">
        <w:trPr>
          <w:trHeight w:val="125"/>
        </w:trPr>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Перечень учебно-методического и программного обеспечения</w:t>
            </w:r>
          </w:p>
        </w:tc>
        <w:tc>
          <w:tcPr>
            <w:tcW w:w="5352" w:type="dxa"/>
          </w:tcPr>
          <w:p w:rsidR="00B84A9A" w:rsidRPr="00DC3B44" w:rsidRDefault="0062750E" w:rsidP="001E26D6">
            <w:pPr>
              <w:rPr>
                <w:rFonts w:ascii="Times New Roman" w:hAnsi="Times New Roman" w:cs="Times New Roman"/>
                <w:sz w:val="28"/>
                <w:szCs w:val="28"/>
              </w:rPr>
            </w:pPr>
            <w:r w:rsidRPr="00DC3B44">
              <w:rPr>
                <w:rFonts w:ascii="Times New Roman" w:hAnsi="Times New Roman" w:cs="Times New Roman"/>
                <w:sz w:val="28"/>
                <w:szCs w:val="28"/>
              </w:rPr>
              <w:t>Аксенова А.К., Якубовская Э.В. Русский язык Просвещение , 2013</w:t>
            </w:r>
          </w:p>
          <w:p w:rsidR="00B84A9A" w:rsidRPr="00DC3B44" w:rsidRDefault="00B84A9A" w:rsidP="001E26D6">
            <w:pPr>
              <w:rPr>
                <w:rFonts w:ascii="Times New Roman" w:hAnsi="Times New Roman" w:cs="Times New Roman"/>
                <w:sz w:val="28"/>
                <w:szCs w:val="28"/>
              </w:rPr>
            </w:pPr>
            <w:r w:rsidRPr="00DC3B44">
              <w:rPr>
                <w:rFonts w:ascii="Times New Roman" w:hAnsi="Times New Roman" w:cs="Times New Roman"/>
                <w:sz w:val="28"/>
                <w:szCs w:val="28"/>
              </w:rPr>
              <w:t>Смирнова З.Н., Гусева Г.М. Чтение  Просвещение 2012</w:t>
            </w:r>
          </w:p>
          <w:p w:rsidR="00B84A9A" w:rsidRPr="00DC3B44" w:rsidRDefault="00B84A9A" w:rsidP="00B84A9A">
            <w:pPr>
              <w:rPr>
                <w:rFonts w:ascii="Times New Roman" w:hAnsi="Times New Roman" w:cs="Times New Roman"/>
                <w:sz w:val="28"/>
                <w:szCs w:val="28"/>
              </w:rPr>
            </w:pPr>
            <w:r w:rsidRPr="00DC3B44">
              <w:rPr>
                <w:rFonts w:ascii="Times New Roman" w:hAnsi="Times New Roman" w:cs="Times New Roman"/>
                <w:sz w:val="28"/>
                <w:szCs w:val="28"/>
              </w:rPr>
              <w:t>Эк В.В. Математика Просвещение 2012</w:t>
            </w:r>
          </w:p>
          <w:p w:rsidR="00B84A9A" w:rsidRPr="00DC3B44" w:rsidRDefault="00B84A9A" w:rsidP="00B84A9A">
            <w:pPr>
              <w:rPr>
                <w:rFonts w:ascii="Times New Roman" w:hAnsi="Times New Roman" w:cs="Times New Roman"/>
                <w:sz w:val="28"/>
                <w:szCs w:val="28"/>
              </w:rPr>
            </w:pPr>
            <w:r w:rsidRPr="00DC3B44">
              <w:rPr>
                <w:rFonts w:ascii="Times New Roman" w:hAnsi="Times New Roman" w:cs="Times New Roman"/>
                <w:sz w:val="28"/>
                <w:szCs w:val="28"/>
              </w:rPr>
              <w:lastRenderedPageBreak/>
              <w:t xml:space="preserve"> Кузнецова Л.А. Технология. Ручной труд Просвещение 2012</w:t>
            </w:r>
          </w:p>
          <w:p w:rsidR="00A277DA" w:rsidRPr="00DC3B44" w:rsidRDefault="00A277DA" w:rsidP="00B84A9A">
            <w:pPr>
              <w:rPr>
                <w:rFonts w:ascii="Times New Roman" w:hAnsi="Times New Roman" w:cs="Times New Roman"/>
                <w:sz w:val="28"/>
                <w:szCs w:val="28"/>
              </w:rPr>
            </w:pPr>
          </w:p>
        </w:tc>
      </w:tr>
      <w:tr w:rsidR="00A277DA" w:rsidRPr="00DC3B44" w:rsidTr="001E26D6">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Модель/форма обучения</w:t>
            </w:r>
          </w:p>
        </w:tc>
        <w:tc>
          <w:tcPr>
            <w:tcW w:w="5352" w:type="dxa"/>
          </w:tcPr>
          <w:p w:rsidR="00A277DA" w:rsidRPr="00DC3B44" w:rsidRDefault="00B84A9A" w:rsidP="00B84A9A">
            <w:pPr>
              <w:rPr>
                <w:rFonts w:ascii="Times New Roman" w:hAnsi="Times New Roman" w:cs="Times New Roman"/>
                <w:sz w:val="28"/>
                <w:szCs w:val="28"/>
              </w:rPr>
            </w:pPr>
            <w:r w:rsidRPr="00DC3B44">
              <w:rPr>
                <w:rFonts w:ascii="Times New Roman" w:hAnsi="Times New Roman" w:cs="Times New Roman"/>
                <w:sz w:val="28"/>
                <w:szCs w:val="28"/>
              </w:rPr>
              <w:t xml:space="preserve">Малокомплектный класс для обучающихся с умственной отсталостью </w:t>
            </w:r>
            <w:r w:rsidR="00A277DA" w:rsidRPr="00DC3B44">
              <w:rPr>
                <w:rFonts w:ascii="Times New Roman" w:hAnsi="Times New Roman" w:cs="Times New Roman"/>
                <w:sz w:val="28"/>
                <w:szCs w:val="28"/>
              </w:rPr>
              <w:t xml:space="preserve">, </w:t>
            </w:r>
            <w:r w:rsidRPr="00DC3B44">
              <w:rPr>
                <w:rFonts w:ascii="Times New Roman" w:hAnsi="Times New Roman" w:cs="Times New Roman"/>
                <w:sz w:val="28"/>
                <w:szCs w:val="28"/>
              </w:rPr>
              <w:t>1</w:t>
            </w:r>
            <w:r w:rsidR="00A277DA" w:rsidRPr="00DC3B44">
              <w:rPr>
                <w:rFonts w:ascii="Times New Roman" w:hAnsi="Times New Roman" w:cs="Times New Roman"/>
                <w:sz w:val="28"/>
                <w:szCs w:val="28"/>
              </w:rPr>
              <w:t>2</w:t>
            </w:r>
            <w:r w:rsidRPr="00DC3B44">
              <w:rPr>
                <w:rFonts w:ascii="Times New Roman" w:hAnsi="Times New Roman" w:cs="Times New Roman"/>
                <w:sz w:val="28"/>
                <w:szCs w:val="28"/>
              </w:rPr>
              <w:t xml:space="preserve"> человек,</w:t>
            </w:r>
            <w:r w:rsidR="00A277DA" w:rsidRPr="00DC3B44">
              <w:rPr>
                <w:rFonts w:ascii="Times New Roman" w:hAnsi="Times New Roman" w:cs="Times New Roman"/>
                <w:sz w:val="28"/>
                <w:szCs w:val="28"/>
              </w:rPr>
              <w:t xml:space="preserve"> очная форма обучения</w:t>
            </w:r>
          </w:p>
        </w:tc>
      </w:tr>
      <w:tr w:rsidR="00A277DA" w:rsidRPr="00DC3B44" w:rsidTr="001E26D6">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Срок реализации АОП</w:t>
            </w:r>
          </w:p>
        </w:tc>
        <w:tc>
          <w:tcPr>
            <w:tcW w:w="5352" w:type="dxa"/>
          </w:tcPr>
          <w:p w:rsidR="00A277DA" w:rsidRPr="00DC3B44" w:rsidRDefault="00A277DA" w:rsidP="00B84A9A">
            <w:pPr>
              <w:rPr>
                <w:rFonts w:ascii="Times New Roman" w:hAnsi="Times New Roman" w:cs="Times New Roman"/>
                <w:b/>
                <w:sz w:val="28"/>
                <w:szCs w:val="28"/>
              </w:rPr>
            </w:pPr>
            <w:r w:rsidRPr="00DC3B44">
              <w:rPr>
                <w:rFonts w:ascii="Times New Roman" w:hAnsi="Times New Roman" w:cs="Times New Roman"/>
                <w:b/>
                <w:sz w:val="28"/>
                <w:szCs w:val="28"/>
              </w:rPr>
              <w:t xml:space="preserve"> </w:t>
            </w:r>
            <w:r w:rsidRPr="00DC3B44">
              <w:rPr>
                <w:rFonts w:ascii="Times New Roman" w:hAnsi="Times New Roman" w:cs="Times New Roman"/>
                <w:sz w:val="28"/>
                <w:szCs w:val="28"/>
              </w:rPr>
              <w:t xml:space="preserve">2016-2017 учебный год </w:t>
            </w:r>
          </w:p>
        </w:tc>
      </w:tr>
      <w:tr w:rsidR="00A277DA" w:rsidRPr="00DC3B44" w:rsidTr="001E26D6">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Наличие инвалидности</w:t>
            </w:r>
          </w:p>
        </w:tc>
        <w:tc>
          <w:tcPr>
            <w:tcW w:w="5352" w:type="dxa"/>
          </w:tcPr>
          <w:p w:rsidR="00A277DA" w:rsidRPr="00DC3B44" w:rsidRDefault="00925CED" w:rsidP="001E26D6">
            <w:pPr>
              <w:rPr>
                <w:rFonts w:ascii="Times New Roman" w:hAnsi="Times New Roman" w:cs="Times New Roman"/>
                <w:sz w:val="28"/>
                <w:szCs w:val="28"/>
              </w:rPr>
            </w:pPr>
            <w:r w:rsidRPr="00DC3B44">
              <w:rPr>
                <w:rFonts w:ascii="Times New Roman" w:hAnsi="Times New Roman" w:cs="Times New Roman"/>
                <w:sz w:val="28"/>
                <w:szCs w:val="28"/>
              </w:rPr>
              <w:t>нет</w:t>
            </w:r>
          </w:p>
        </w:tc>
      </w:tr>
      <w:tr w:rsidR="00A277DA" w:rsidRPr="00DC3B44" w:rsidTr="001E26D6">
        <w:trPr>
          <w:trHeight w:val="626"/>
        </w:trPr>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Количество учебных часов, на которые рассчитана программа</w:t>
            </w:r>
          </w:p>
          <w:p w:rsidR="00A277DA" w:rsidRPr="00DC3B44" w:rsidRDefault="00A277DA" w:rsidP="001E26D6">
            <w:pPr>
              <w:rPr>
                <w:rFonts w:ascii="Times New Roman" w:hAnsi="Times New Roman" w:cs="Times New Roman"/>
                <w:sz w:val="28"/>
                <w:szCs w:val="28"/>
              </w:rPr>
            </w:pPr>
          </w:p>
        </w:tc>
        <w:tc>
          <w:tcPr>
            <w:tcW w:w="5352" w:type="dxa"/>
          </w:tcPr>
          <w:p w:rsidR="00A277DA" w:rsidRPr="00DC3B44" w:rsidRDefault="00925CED" w:rsidP="001E26D6">
            <w:pPr>
              <w:rPr>
                <w:rFonts w:ascii="Times New Roman" w:hAnsi="Times New Roman" w:cs="Times New Roman"/>
                <w:sz w:val="28"/>
                <w:szCs w:val="28"/>
              </w:rPr>
            </w:pPr>
            <w:r w:rsidRPr="00DC3B44">
              <w:rPr>
                <w:rFonts w:ascii="Times New Roman" w:hAnsi="Times New Roman" w:cs="Times New Roman"/>
                <w:sz w:val="28"/>
                <w:szCs w:val="28"/>
              </w:rPr>
              <w:t>22 часа обязательная недельная нагрузка, 32 недельных часа общая недельная нагрузка, (34 учебных недели)</w:t>
            </w:r>
          </w:p>
        </w:tc>
      </w:tr>
      <w:tr w:rsidR="00A277DA" w:rsidRPr="00DC3B44" w:rsidTr="001E26D6">
        <w:trPr>
          <w:trHeight w:val="2053"/>
        </w:trPr>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 xml:space="preserve">Характерные формы организации деятельности </w:t>
            </w:r>
          </w:p>
        </w:tc>
        <w:tc>
          <w:tcPr>
            <w:tcW w:w="5352" w:type="dxa"/>
          </w:tcPr>
          <w:p w:rsidR="00A277DA" w:rsidRPr="00DC3B44" w:rsidRDefault="00A277DA" w:rsidP="00925CED">
            <w:pPr>
              <w:rPr>
                <w:rFonts w:ascii="Times New Roman" w:hAnsi="Times New Roman" w:cs="Times New Roman"/>
                <w:b/>
                <w:sz w:val="28"/>
                <w:szCs w:val="28"/>
              </w:rPr>
            </w:pPr>
            <w:r w:rsidRPr="00DC3B44">
              <w:rPr>
                <w:rFonts w:ascii="Times New Roman" w:hAnsi="Times New Roman" w:cs="Times New Roman"/>
                <w:sz w:val="28"/>
                <w:szCs w:val="28"/>
              </w:rPr>
              <w:t>дозирование учебных заданий с постепенным увеличением и направляющей, стимулирующей помощью со стороны учителя. Чередование учебных видов деятельности с сенсорными играми и упражнениями.</w:t>
            </w:r>
          </w:p>
        </w:tc>
      </w:tr>
      <w:tr w:rsidR="00A277DA" w:rsidRPr="00DC3B44" w:rsidTr="001E26D6">
        <w:trPr>
          <w:trHeight w:val="496"/>
        </w:trPr>
        <w:tc>
          <w:tcPr>
            <w:tcW w:w="4219"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Специфические формы контроля</w:t>
            </w:r>
          </w:p>
        </w:tc>
        <w:tc>
          <w:tcPr>
            <w:tcW w:w="5352" w:type="dxa"/>
          </w:tcPr>
          <w:p w:rsidR="00A277DA" w:rsidRPr="00DC3B44" w:rsidRDefault="00A277DA" w:rsidP="00925CED">
            <w:pPr>
              <w:rPr>
                <w:rFonts w:ascii="Times New Roman" w:hAnsi="Times New Roman" w:cs="Times New Roman"/>
                <w:b/>
                <w:sz w:val="28"/>
                <w:szCs w:val="28"/>
              </w:rPr>
            </w:pPr>
            <w:r w:rsidRPr="00DC3B44">
              <w:rPr>
                <w:rFonts w:ascii="Times New Roman" w:eastAsia="Times New Roman" w:hAnsi="Times New Roman" w:cs="Times New Roman"/>
                <w:color w:val="000000"/>
                <w:sz w:val="28"/>
                <w:szCs w:val="28"/>
              </w:rPr>
              <w:t xml:space="preserve"> </w:t>
            </w:r>
            <w:r w:rsidR="00925CED" w:rsidRPr="00DC3B44">
              <w:rPr>
                <w:rFonts w:ascii="Times New Roman" w:eastAsia="Times New Roman" w:hAnsi="Times New Roman" w:cs="Times New Roman"/>
                <w:color w:val="000000"/>
                <w:sz w:val="28"/>
                <w:szCs w:val="28"/>
              </w:rPr>
              <w:t>Мониторинг индивидуальных достижений учащихся отражается в карте индивидуального сопровождения</w:t>
            </w:r>
          </w:p>
        </w:tc>
      </w:tr>
    </w:tbl>
    <w:p w:rsidR="00A277DA" w:rsidRPr="00DC3B44" w:rsidRDefault="00A277DA" w:rsidP="00A277DA">
      <w:pPr>
        <w:rPr>
          <w:rFonts w:ascii="Times New Roman" w:hAnsi="Times New Roman" w:cs="Times New Roman"/>
          <w:sz w:val="28"/>
          <w:szCs w:val="28"/>
        </w:rPr>
      </w:pP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Особенности ученика (на основе комплексного психолого-педагогического обследования ребенка</w:t>
      </w:r>
    </w:p>
    <w:tbl>
      <w:tblPr>
        <w:tblStyle w:val="a3"/>
        <w:tblW w:w="9606" w:type="dxa"/>
        <w:tblLayout w:type="fixed"/>
        <w:tblLook w:val="04A0" w:firstRow="1" w:lastRow="0" w:firstColumn="1" w:lastColumn="0" w:noHBand="0" w:noVBand="1"/>
      </w:tblPr>
      <w:tblGrid>
        <w:gridCol w:w="1809"/>
        <w:gridCol w:w="167"/>
        <w:gridCol w:w="1676"/>
        <w:gridCol w:w="1982"/>
        <w:gridCol w:w="144"/>
        <w:gridCol w:w="993"/>
        <w:gridCol w:w="850"/>
        <w:gridCol w:w="142"/>
        <w:gridCol w:w="35"/>
        <w:gridCol w:w="1773"/>
        <w:gridCol w:w="35"/>
      </w:tblGrid>
      <w:tr w:rsidR="00A277DA" w:rsidRPr="00DC3B44" w:rsidTr="001E26D6">
        <w:tc>
          <w:tcPr>
            <w:tcW w:w="1976"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Параметр</w:t>
            </w:r>
          </w:p>
        </w:tc>
        <w:tc>
          <w:tcPr>
            <w:tcW w:w="5787" w:type="dxa"/>
            <w:gridSpan w:val="6"/>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Характеристика</w:t>
            </w:r>
          </w:p>
        </w:tc>
        <w:tc>
          <w:tcPr>
            <w:tcW w:w="1843" w:type="dxa"/>
            <w:gridSpan w:val="3"/>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 xml:space="preserve">Примечание </w:t>
            </w:r>
          </w:p>
        </w:tc>
      </w:tr>
      <w:tr w:rsidR="00A277DA" w:rsidRPr="00DC3B44" w:rsidTr="001E26D6">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Особенности обработки сенсорной информации</w:t>
            </w:r>
          </w:p>
        </w:tc>
        <w:tc>
          <w:tcPr>
            <w:tcW w:w="5787" w:type="dxa"/>
            <w:gridSpan w:val="6"/>
          </w:tcPr>
          <w:p w:rsidR="00962F24" w:rsidRPr="00DC3B44" w:rsidRDefault="00962F24" w:rsidP="001E26D6">
            <w:pPr>
              <w:rPr>
                <w:rFonts w:ascii="Times New Roman" w:hAnsi="Times New Roman" w:cs="Times New Roman"/>
                <w:sz w:val="28"/>
                <w:szCs w:val="28"/>
              </w:rPr>
            </w:pPr>
            <w:r w:rsidRPr="00DC3B44">
              <w:rPr>
                <w:rFonts w:ascii="Times New Roman" w:hAnsi="Times New Roman" w:cs="Times New Roman"/>
                <w:sz w:val="28"/>
                <w:szCs w:val="28"/>
              </w:rPr>
              <w:t>Нарушение зрительного восприятия, не видит строку,</w:t>
            </w:r>
            <w:r w:rsidRPr="00DC3B44">
              <w:rPr>
                <w:rFonts w:ascii="Times New Roman" w:hAnsi="Times New Roman" w:cs="Times New Roman"/>
                <w:b/>
                <w:sz w:val="28"/>
                <w:szCs w:val="28"/>
              </w:rPr>
              <w:t xml:space="preserve"> </w:t>
            </w:r>
            <w:r w:rsidRPr="00DC3B44">
              <w:rPr>
                <w:rFonts w:ascii="Times New Roman" w:hAnsi="Times New Roman" w:cs="Times New Roman"/>
                <w:sz w:val="28"/>
                <w:szCs w:val="28"/>
              </w:rPr>
              <w:t>путает буквы со сходными элементами</w:t>
            </w:r>
          </w:p>
          <w:p w:rsidR="00A277DA" w:rsidRPr="00DC3B44" w:rsidRDefault="00A277DA" w:rsidP="00962F24">
            <w:pPr>
              <w:rPr>
                <w:rFonts w:ascii="Times New Roman" w:hAnsi="Times New Roman" w:cs="Times New Roman"/>
                <w:sz w:val="28"/>
                <w:szCs w:val="28"/>
              </w:rPr>
            </w:pPr>
            <w:r w:rsidRPr="00DC3B44">
              <w:rPr>
                <w:rFonts w:ascii="Times New Roman" w:hAnsi="Times New Roman" w:cs="Times New Roman"/>
                <w:sz w:val="28"/>
                <w:szCs w:val="28"/>
              </w:rPr>
              <w:t>Трудности в переработке слуховой информации, понимания многоступенчатых инструкций</w:t>
            </w:r>
          </w:p>
        </w:tc>
        <w:tc>
          <w:tcPr>
            <w:tcW w:w="1843" w:type="dxa"/>
            <w:gridSpan w:val="3"/>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По результатам опроса родителей, наблюдения учителя и специалистов сопровождения</w:t>
            </w:r>
          </w:p>
        </w:tc>
      </w:tr>
      <w:tr w:rsidR="00A277DA" w:rsidRPr="00DC3B44" w:rsidTr="001E26D6">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Особенности речи</w:t>
            </w:r>
          </w:p>
        </w:tc>
        <w:tc>
          <w:tcPr>
            <w:tcW w:w="5787" w:type="dxa"/>
            <w:gridSpan w:val="6"/>
          </w:tcPr>
          <w:p w:rsidR="00A277DA" w:rsidRPr="00DC3B44" w:rsidRDefault="00962F24" w:rsidP="001E26D6">
            <w:pPr>
              <w:rPr>
                <w:rFonts w:ascii="Times New Roman" w:hAnsi="Times New Roman" w:cs="Times New Roman"/>
                <w:sz w:val="28"/>
                <w:szCs w:val="28"/>
              </w:rPr>
            </w:pPr>
            <w:r w:rsidRPr="00DC3B44">
              <w:rPr>
                <w:rFonts w:ascii="Times New Roman" w:hAnsi="Times New Roman" w:cs="Times New Roman"/>
                <w:sz w:val="28"/>
                <w:szCs w:val="28"/>
              </w:rPr>
              <w:t>- Общее недоразвитие речи</w:t>
            </w:r>
          </w:p>
          <w:p w:rsidR="00962F24" w:rsidRPr="00DC3B44" w:rsidRDefault="00962F24" w:rsidP="001E26D6">
            <w:pPr>
              <w:rPr>
                <w:rFonts w:ascii="Times New Roman" w:hAnsi="Times New Roman" w:cs="Times New Roman"/>
                <w:sz w:val="28"/>
                <w:szCs w:val="28"/>
              </w:rPr>
            </w:pPr>
            <w:r w:rsidRPr="00DC3B44">
              <w:rPr>
                <w:rFonts w:ascii="Times New Roman" w:hAnsi="Times New Roman" w:cs="Times New Roman"/>
                <w:sz w:val="28"/>
                <w:szCs w:val="28"/>
              </w:rPr>
              <w:t>-Нарушение звукобуквенного анализа и синтеза</w:t>
            </w:r>
          </w:p>
          <w:tbl>
            <w:tblPr>
              <w:tblW w:w="0" w:type="auto"/>
              <w:tblBorders>
                <w:top w:val="nil"/>
                <w:left w:val="nil"/>
                <w:bottom w:val="nil"/>
                <w:right w:val="nil"/>
              </w:tblBorders>
              <w:tblLayout w:type="fixed"/>
              <w:tblLook w:val="0000" w:firstRow="0" w:lastRow="0" w:firstColumn="0" w:lastColumn="0" w:noHBand="0" w:noVBand="0"/>
            </w:tblPr>
            <w:tblGrid>
              <w:gridCol w:w="5537"/>
            </w:tblGrid>
            <w:tr w:rsidR="00A277DA" w:rsidRPr="00DC3B44" w:rsidTr="001E26D6">
              <w:trPr>
                <w:trHeight w:val="1832"/>
              </w:trPr>
              <w:tc>
                <w:tcPr>
                  <w:tcW w:w="5537" w:type="dxa"/>
                </w:tcPr>
                <w:p w:rsidR="00A277DA" w:rsidRPr="00DC3B44" w:rsidRDefault="00A277DA" w:rsidP="001E26D6">
                  <w:pPr>
                    <w:pStyle w:val="Default"/>
                    <w:rPr>
                      <w:sz w:val="28"/>
                      <w:szCs w:val="28"/>
                    </w:rPr>
                  </w:pPr>
                  <w:r w:rsidRPr="00DC3B44">
                    <w:rPr>
                      <w:sz w:val="28"/>
                      <w:szCs w:val="28"/>
                    </w:rPr>
                    <w:t xml:space="preserve">- </w:t>
                  </w:r>
                  <w:r w:rsidR="00962F24" w:rsidRPr="00DC3B44">
                    <w:rPr>
                      <w:sz w:val="28"/>
                      <w:szCs w:val="28"/>
                      <w:shd w:val="clear" w:color="auto" w:fill="FFFFFF"/>
                    </w:rPr>
                    <w:t xml:space="preserve">Актуальными для них являются лишь непосредственные переживания, они не могут оценить возможные последствия тех или иных поступков, событий, как и в мышлении характерна туго подвижность, </w:t>
                  </w:r>
                  <w:r w:rsidR="00962F24" w:rsidRPr="00DC3B44">
                    <w:rPr>
                      <w:sz w:val="28"/>
                      <w:szCs w:val="28"/>
                      <w:shd w:val="clear" w:color="auto" w:fill="FFFFFF"/>
                    </w:rPr>
                    <w:lastRenderedPageBreak/>
                    <w:t>слабая переключаемость, инертность и стереотипность эмоций.</w:t>
                  </w:r>
                  <w:r w:rsidR="00962F24" w:rsidRPr="00DC3B44">
                    <w:rPr>
                      <w:rStyle w:val="apple-converted-space"/>
                      <w:sz w:val="28"/>
                      <w:szCs w:val="28"/>
                      <w:shd w:val="clear" w:color="auto" w:fill="FFFFFF"/>
                    </w:rPr>
                    <w:t> </w:t>
                  </w:r>
                </w:p>
                <w:p w:rsidR="00962F24" w:rsidRPr="00DC3B44" w:rsidRDefault="00A277DA" w:rsidP="001E26D6">
                  <w:pPr>
                    <w:pStyle w:val="Default"/>
                    <w:rPr>
                      <w:sz w:val="28"/>
                      <w:szCs w:val="28"/>
                    </w:rPr>
                  </w:pPr>
                  <w:r w:rsidRPr="00DC3B44">
                    <w:rPr>
                      <w:sz w:val="28"/>
                      <w:szCs w:val="28"/>
                    </w:rPr>
                    <w:t>- -</w:t>
                  </w:r>
                  <w:r w:rsidR="00962F24" w:rsidRPr="00DC3B44">
                    <w:rPr>
                      <w:sz w:val="28"/>
                      <w:szCs w:val="28"/>
                    </w:rPr>
                    <w:t xml:space="preserve"> пассивный словарь по объёму </w:t>
                  </w:r>
                  <w:r w:rsidRPr="00DC3B44">
                    <w:rPr>
                      <w:sz w:val="28"/>
                      <w:szCs w:val="28"/>
                    </w:rPr>
                    <w:t>значительно превышает активный</w:t>
                  </w:r>
                  <w:r w:rsidR="00962F24" w:rsidRPr="00DC3B44">
                    <w:rPr>
                      <w:sz w:val="28"/>
                      <w:szCs w:val="28"/>
                    </w:rPr>
                    <w:t>.</w:t>
                  </w:r>
                </w:p>
                <w:p w:rsidR="00A277DA" w:rsidRPr="00DC3B44" w:rsidRDefault="00A277DA" w:rsidP="00962F24">
                  <w:pPr>
                    <w:pStyle w:val="Default"/>
                    <w:rPr>
                      <w:sz w:val="28"/>
                      <w:szCs w:val="28"/>
                    </w:rPr>
                  </w:pPr>
                  <w:r w:rsidRPr="00DC3B44">
                    <w:rPr>
                      <w:sz w:val="28"/>
                      <w:szCs w:val="28"/>
                    </w:rPr>
                    <w:t xml:space="preserve">. -отмечается наличие лексических замен. Выражены трудности в актуализации </w:t>
                  </w:r>
                </w:p>
              </w:tc>
            </w:tr>
          </w:tbl>
          <w:p w:rsidR="00A277DA" w:rsidRPr="00DC3B44" w:rsidRDefault="00A277DA" w:rsidP="001E26D6">
            <w:pPr>
              <w:rPr>
                <w:rFonts w:ascii="Times New Roman" w:hAnsi="Times New Roman" w:cs="Times New Roman"/>
                <w:sz w:val="28"/>
                <w:szCs w:val="28"/>
              </w:rPr>
            </w:pPr>
          </w:p>
        </w:tc>
        <w:tc>
          <w:tcPr>
            <w:tcW w:w="1843" w:type="dxa"/>
            <w:gridSpan w:val="3"/>
          </w:tcPr>
          <w:p w:rsidR="00A277DA" w:rsidRPr="00DC3B44" w:rsidRDefault="00A277DA" w:rsidP="001E26D6">
            <w:pPr>
              <w:rPr>
                <w:rFonts w:ascii="Times New Roman" w:hAnsi="Times New Roman" w:cs="Times New Roman"/>
                <w:sz w:val="28"/>
                <w:szCs w:val="28"/>
              </w:rPr>
            </w:pPr>
          </w:p>
        </w:tc>
      </w:tr>
      <w:tr w:rsidR="00A277DA" w:rsidRPr="00DC3B44" w:rsidTr="001E26D6">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Особенности моторного развития и графических навыков</w:t>
            </w:r>
          </w:p>
        </w:tc>
        <w:tc>
          <w:tcPr>
            <w:tcW w:w="5787" w:type="dxa"/>
            <w:gridSpan w:val="6"/>
          </w:tcPr>
          <w:p w:rsidR="005064DC" w:rsidRPr="00DC3B44" w:rsidRDefault="005064DC" w:rsidP="001E26D6">
            <w:pPr>
              <w:rPr>
                <w:rFonts w:ascii="Times New Roman" w:hAnsi="Times New Roman" w:cs="Times New Roman"/>
                <w:b/>
                <w:sz w:val="28"/>
                <w:szCs w:val="28"/>
              </w:rPr>
            </w:pPr>
            <w:r w:rsidRPr="00DC3B44">
              <w:rPr>
                <w:rFonts w:ascii="Times New Roman" w:hAnsi="Times New Roman" w:cs="Times New Roman"/>
                <w:sz w:val="28"/>
                <w:szCs w:val="28"/>
              </w:rPr>
              <w:t>Моторная сфера не имеет выраженных нарушений. Наибольшие трудности о испытывает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w:t>
            </w:r>
          </w:p>
          <w:tbl>
            <w:tblPr>
              <w:tblW w:w="0" w:type="auto"/>
              <w:tblBorders>
                <w:top w:val="nil"/>
                <w:left w:val="nil"/>
                <w:bottom w:val="nil"/>
                <w:right w:val="nil"/>
              </w:tblBorders>
              <w:tblLayout w:type="fixed"/>
              <w:tblLook w:val="0000" w:firstRow="0" w:lastRow="0" w:firstColumn="0" w:lastColumn="0" w:noHBand="0" w:noVBand="0"/>
            </w:tblPr>
            <w:tblGrid>
              <w:gridCol w:w="5537"/>
            </w:tblGrid>
            <w:tr w:rsidR="00A277DA" w:rsidRPr="00DC3B44" w:rsidTr="001E26D6">
              <w:trPr>
                <w:trHeight w:val="1107"/>
              </w:trPr>
              <w:tc>
                <w:tcPr>
                  <w:tcW w:w="5537" w:type="dxa"/>
                </w:tcPr>
                <w:p w:rsidR="00A277DA" w:rsidRPr="00DC3B44" w:rsidRDefault="00A277DA" w:rsidP="001E26D6">
                  <w:pPr>
                    <w:autoSpaceDE w:val="0"/>
                    <w:autoSpaceDN w:val="0"/>
                    <w:adjustRightInd w:val="0"/>
                    <w:spacing w:after="0" w:line="240" w:lineRule="auto"/>
                    <w:rPr>
                      <w:rFonts w:ascii="Times New Roman" w:hAnsi="Times New Roman" w:cs="Times New Roman"/>
                      <w:color w:val="000000"/>
                      <w:sz w:val="28"/>
                      <w:szCs w:val="28"/>
                    </w:rPr>
                  </w:pPr>
                  <w:r w:rsidRPr="00DC3B44">
                    <w:rPr>
                      <w:rFonts w:ascii="Times New Roman" w:hAnsi="Times New Roman" w:cs="Times New Roman"/>
                      <w:color w:val="000000"/>
                      <w:sz w:val="28"/>
                      <w:szCs w:val="28"/>
                    </w:rPr>
                    <w:t xml:space="preserve">-мелкая моторика сформирована не достаточно, мышцы руки слабые; </w:t>
                  </w:r>
                </w:p>
                <w:p w:rsidR="00A277DA" w:rsidRPr="00DC3B44" w:rsidRDefault="00A277DA" w:rsidP="00962F24">
                  <w:pPr>
                    <w:autoSpaceDE w:val="0"/>
                    <w:autoSpaceDN w:val="0"/>
                    <w:adjustRightInd w:val="0"/>
                    <w:spacing w:after="0" w:line="240" w:lineRule="auto"/>
                    <w:rPr>
                      <w:rFonts w:ascii="Times New Roman" w:hAnsi="Times New Roman" w:cs="Times New Roman"/>
                      <w:color w:val="000000"/>
                      <w:sz w:val="28"/>
                      <w:szCs w:val="28"/>
                    </w:rPr>
                  </w:pPr>
                  <w:r w:rsidRPr="00DC3B44">
                    <w:rPr>
                      <w:rFonts w:ascii="Times New Roman" w:hAnsi="Times New Roman" w:cs="Times New Roman"/>
                      <w:color w:val="000000"/>
                      <w:sz w:val="28"/>
                      <w:szCs w:val="28"/>
                    </w:rPr>
                    <w:t xml:space="preserve">- испытывает трудности в предметно-практической деятельности </w:t>
                  </w:r>
                </w:p>
                <w:p w:rsidR="00A277DA" w:rsidRPr="00DC3B44" w:rsidRDefault="00A277DA" w:rsidP="00962F24">
                  <w:pPr>
                    <w:autoSpaceDE w:val="0"/>
                    <w:autoSpaceDN w:val="0"/>
                    <w:adjustRightInd w:val="0"/>
                    <w:spacing w:after="0" w:line="240" w:lineRule="auto"/>
                    <w:rPr>
                      <w:rFonts w:ascii="Times New Roman" w:hAnsi="Times New Roman" w:cs="Times New Roman"/>
                      <w:color w:val="000000"/>
                      <w:sz w:val="28"/>
                      <w:szCs w:val="28"/>
                    </w:rPr>
                  </w:pPr>
                  <w:r w:rsidRPr="00DC3B44">
                    <w:rPr>
                      <w:rFonts w:ascii="Times New Roman" w:hAnsi="Times New Roman" w:cs="Times New Roman"/>
                      <w:color w:val="000000"/>
                      <w:sz w:val="28"/>
                      <w:szCs w:val="28"/>
                    </w:rPr>
                    <w:t xml:space="preserve">- графический образ букв сформирован не чётко. Соединения букв специфическое. Скорость письма низкая </w:t>
                  </w:r>
                </w:p>
              </w:tc>
            </w:tr>
          </w:tbl>
          <w:p w:rsidR="00A277DA" w:rsidRPr="00DC3B44" w:rsidRDefault="00A277DA" w:rsidP="001E26D6">
            <w:pPr>
              <w:rPr>
                <w:rFonts w:ascii="Times New Roman" w:hAnsi="Times New Roman" w:cs="Times New Roman"/>
                <w:b/>
                <w:sz w:val="28"/>
                <w:szCs w:val="28"/>
              </w:rPr>
            </w:pPr>
          </w:p>
        </w:tc>
        <w:tc>
          <w:tcPr>
            <w:tcW w:w="1843" w:type="dxa"/>
            <w:gridSpan w:val="3"/>
          </w:tcPr>
          <w:p w:rsidR="00A277DA" w:rsidRPr="00DC3B44" w:rsidRDefault="00A277DA" w:rsidP="001E26D6">
            <w:pPr>
              <w:rPr>
                <w:rFonts w:ascii="Times New Roman" w:hAnsi="Times New Roman" w:cs="Times New Roman"/>
                <w:sz w:val="28"/>
                <w:szCs w:val="28"/>
              </w:rPr>
            </w:pPr>
          </w:p>
        </w:tc>
      </w:tr>
      <w:tr w:rsidR="00A277DA" w:rsidRPr="00DC3B44" w:rsidTr="001E26D6">
        <w:trPr>
          <w:gridAfter w:val="1"/>
          <w:wAfter w:w="35" w:type="dxa"/>
        </w:trPr>
        <w:tc>
          <w:tcPr>
            <w:tcW w:w="9571" w:type="dxa"/>
            <w:gridSpan w:val="10"/>
          </w:tcPr>
          <w:p w:rsidR="00A277DA" w:rsidRPr="00DC3B44" w:rsidRDefault="00962F24"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Особенности формирования Б</w:t>
            </w:r>
            <w:r w:rsidR="00A277DA" w:rsidRPr="00DC3B44">
              <w:rPr>
                <w:rFonts w:ascii="Times New Roman" w:hAnsi="Times New Roman" w:cs="Times New Roman"/>
                <w:b/>
                <w:sz w:val="28"/>
                <w:szCs w:val="28"/>
              </w:rPr>
              <w:t>УД</w:t>
            </w:r>
          </w:p>
        </w:tc>
      </w:tr>
      <w:tr w:rsidR="00A277DA" w:rsidRPr="00DC3B44" w:rsidTr="001E26D6">
        <w:trPr>
          <w:gridAfter w:val="1"/>
          <w:wAfter w:w="35" w:type="dxa"/>
        </w:trPr>
        <w:tc>
          <w:tcPr>
            <w:tcW w:w="1976"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Параметр</w:t>
            </w:r>
          </w:p>
        </w:tc>
        <w:tc>
          <w:tcPr>
            <w:tcW w:w="3658"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 xml:space="preserve">Критерии </w:t>
            </w:r>
          </w:p>
        </w:tc>
        <w:tc>
          <w:tcPr>
            <w:tcW w:w="2164" w:type="dxa"/>
            <w:gridSpan w:val="5"/>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Характеристика</w:t>
            </w:r>
          </w:p>
        </w:tc>
        <w:tc>
          <w:tcPr>
            <w:tcW w:w="1773" w:type="dxa"/>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 xml:space="preserve">Примечание </w:t>
            </w:r>
          </w:p>
        </w:tc>
      </w:tr>
      <w:tr w:rsidR="00A277DA" w:rsidRPr="00DC3B44" w:rsidTr="001E26D6">
        <w:trPr>
          <w:gridAfter w:val="1"/>
          <w:wAfter w:w="35" w:type="dxa"/>
        </w:trPr>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 xml:space="preserve">Личностные </w:t>
            </w:r>
          </w:p>
        </w:tc>
        <w:tc>
          <w:tcPr>
            <w:tcW w:w="365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442"/>
            </w:tblGrid>
            <w:tr w:rsidR="00A277DA" w:rsidRPr="00DC3B44" w:rsidTr="001E26D6">
              <w:trPr>
                <w:trHeight w:val="385"/>
              </w:trPr>
              <w:tc>
                <w:tcPr>
                  <w:tcW w:w="3442" w:type="dxa"/>
                </w:tcPr>
                <w:p w:rsidR="00A277DA" w:rsidRPr="00DC3B44" w:rsidRDefault="00A277DA" w:rsidP="001E26D6">
                  <w:pPr>
                    <w:pStyle w:val="Default"/>
                    <w:rPr>
                      <w:sz w:val="28"/>
                      <w:szCs w:val="28"/>
                    </w:rPr>
                  </w:pPr>
                  <w:r w:rsidRPr="00DC3B44">
                    <w:rPr>
                      <w:sz w:val="28"/>
                      <w:szCs w:val="28"/>
                    </w:rPr>
                    <w:t xml:space="preserve">1.Эмоциональная отзывчивость, сопереживание. </w:t>
                  </w:r>
                </w:p>
                <w:tbl>
                  <w:tblPr>
                    <w:tblW w:w="0" w:type="auto"/>
                    <w:tblBorders>
                      <w:top w:val="nil"/>
                      <w:left w:val="nil"/>
                      <w:bottom w:val="nil"/>
                      <w:right w:val="nil"/>
                    </w:tblBorders>
                    <w:tblLayout w:type="fixed"/>
                    <w:tblLook w:val="0000" w:firstRow="0" w:lastRow="0" w:firstColumn="0" w:lastColumn="0" w:noHBand="0" w:noVBand="0"/>
                  </w:tblPr>
                  <w:tblGrid>
                    <w:gridCol w:w="3226"/>
                  </w:tblGrid>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 xml:space="preserve">2.Восприятие оценки учителя и одноклассников. </w:t>
                        </w:r>
                      </w:p>
                    </w:tc>
                  </w:tr>
                  <w:tr w:rsidR="00A277DA" w:rsidRPr="00DC3B44" w:rsidTr="001E26D6">
                    <w:trPr>
                      <w:trHeight w:val="247"/>
                    </w:trPr>
                    <w:tc>
                      <w:tcPr>
                        <w:tcW w:w="3226" w:type="dxa"/>
                      </w:tcPr>
                      <w:p w:rsidR="00A277DA" w:rsidRPr="00DC3B44" w:rsidRDefault="00A277DA" w:rsidP="001E26D6">
                        <w:pPr>
                          <w:pStyle w:val="Default"/>
                          <w:rPr>
                            <w:sz w:val="28"/>
                            <w:szCs w:val="28"/>
                          </w:rPr>
                        </w:pPr>
                        <w:r w:rsidRPr="00DC3B44">
                          <w:rPr>
                            <w:sz w:val="28"/>
                            <w:szCs w:val="28"/>
                          </w:rPr>
                          <w:t xml:space="preserve">3.Мотивация к учебной деятельности. </w:t>
                        </w:r>
                      </w:p>
                    </w:tc>
                  </w:tr>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4.Соблюдение норм и правил поведения (</w:t>
                        </w:r>
                        <w:r w:rsidRPr="00DC3B44">
                          <w:rPr>
                            <w:iCs/>
                            <w:sz w:val="28"/>
                            <w:szCs w:val="28"/>
                          </w:rPr>
                          <w:t>школа, общественные места</w:t>
                        </w:r>
                        <w:r w:rsidRPr="00DC3B44">
                          <w:rPr>
                            <w:sz w:val="28"/>
                            <w:szCs w:val="28"/>
                          </w:rPr>
                          <w:t xml:space="preserve">). </w:t>
                        </w:r>
                      </w:p>
                      <w:p w:rsidR="00A277DA" w:rsidRPr="00DC3B44" w:rsidRDefault="00A277DA" w:rsidP="001E26D6">
                        <w:pPr>
                          <w:pStyle w:val="Default"/>
                          <w:rPr>
                            <w:sz w:val="28"/>
                            <w:szCs w:val="28"/>
                          </w:rPr>
                        </w:pPr>
                      </w:p>
                    </w:tc>
                  </w:tr>
                </w:tbl>
                <w:p w:rsidR="00A277DA" w:rsidRPr="00DC3B44" w:rsidRDefault="00A277DA" w:rsidP="001E26D6">
                  <w:pPr>
                    <w:pStyle w:val="Default"/>
                    <w:rPr>
                      <w:sz w:val="28"/>
                      <w:szCs w:val="28"/>
                    </w:rPr>
                  </w:pPr>
                </w:p>
                <w:p w:rsidR="00A277DA" w:rsidRPr="00DC3B44" w:rsidRDefault="00A277DA" w:rsidP="001E26D6">
                  <w:pPr>
                    <w:pStyle w:val="Default"/>
                    <w:rPr>
                      <w:sz w:val="28"/>
                      <w:szCs w:val="28"/>
                    </w:rPr>
                  </w:pPr>
                </w:p>
              </w:tc>
            </w:tr>
          </w:tbl>
          <w:p w:rsidR="00A277DA" w:rsidRPr="00DC3B44" w:rsidRDefault="00A277DA" w:rsidP="001E26D6">
            <w:pPr>
              <w:rPr>
                <w:rFonts w:ascii="Times New Roman" w:hAnsi="Times New Roman" w:cs="Times New Roman"/>
                <w:sz w:val="28"/>
                <w:szCs w:val="28"/>
              </w:rPr>
            </w:pPr>
          </w:p>
        </w:tc>
        <w:tc>
          <w:tcPr>
            <w:tcW w:w="2164" w:type="dxa"/>
            <w:gridSpan w:val="5"/>
          </w:tcPr>
          <w:p w:rsidR="00A277DA" w:rsidRPr="00DC3B44" w:rsidRDefault="00DE3E4F" w:rsidP="00435BC1">
            <w:pPr>
              <w:rPr>
                <w:rFonts w:ascii="Times New Roman" w:hAnsi="Times New Roman" w:cs="Times New Roman"/>
                <w:sz w:val="28"/>
                <w:szCs w:val="28"/>
              </w:rPr>
            </w:pPr>
            <w:r w:rsidRPr="00DC3B44">
              <w:rPr>
                <w:rFonts w:ascii="Times New Roman" w:hAnsi="Times New Roman" w:cs="Times New Roman"/>
                <w:color w:val="000000"/>
                <w:sz w:val="28"/>
                <w:szCs w:val="28"/>
                <w:shd w:val="clear" w:color="auto" w:fill="FFFFFF"/>
              </w:rPr>
              <w:t xml:space="preserve">Актуальными являются лишь непосредственные переживания, не может оценить возможные последствия тех или иных поступков, событий, характерна </w:t>
            </w:r>
            <w:proofErr w:type="spellStart"/>
            <w:r w:rsidRPr="00DC3B44">
              <w:rPr>
                <w:rFonts w:ascii="Times New Roman" w:hAnsi="Times New Roman" w:cs="Times New Roman"/>
                <w:color w:val="000000"/>
                <w:sz w:val="28"/>
                <w:szCs w:val="28"/>
                <w:shd w:val="clear" w:color="auto" w:fill="FFFFFF"/>
              </w:rPr>
              <w:t>тугоподвижность</w:t>
            </w:r>
            <w:proofErr w:type="spellEnd"/>
            <w:r w:rsidRPr="00DC3B44">
              <w:rPr>
                <w:rFonts w:ascii="Times New Roman" w:hAnsi="Times New Roman" w:cs="Times New Roman"/>
                <w:color w:val="000000"/>
                <w:sz w:val="28"/>
                <w:szCs w:val="28"/>
                <w:shd w:val="clear" w:color="auto" w:fill="FFFFFF"/>
              </w:rPr>
              <w:t>, слабая переключаемость, инертность и стереотипность эмоций.</w:t>
            </w:r>
            <w:r w:rsidRPr="00DC3B44">
              <w:rPr>
                <w:rStyle w:val="apple-converted-space"/>
                <w:rFonts w:ascii="Times New Roman" w:hAnsi="Times New Roman" w:cs="Times New Roman"/>
                <w:color w:val="000000"/>
                <w:sz w:val="28"/>
                <w:szCs w:val="28"/>
                <w:shd w:val="clear" w:color="auto" w:fill="FFFFFF"/>
              </w:rPr>
              <w:t> </w:t>
            </w:r>
          </w:p>
        </w:tc>
        <w:tc>
          <w:tcPr>
            <w:tcW w:w="1773" w:type="dxa"/>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 xml:space="preserve">По результатам </w:t>
            </w:r>
            <w:r w:rsidR="00962F24" w:rsidRPr="00DC3B44">
              <w:rPr>
                <w:rFonts w:ascii="Times New Roman" w:hAnsi="Times New Roman" w:cs="Times New Roman"/>
                <w:sz w:val="28"/>
                <w:szCs w:val="28"/>
              </w:rPr>
              <w:t>заполнения таблицы «Наблюдения Б</w:t>
            </w:r>
            <w:r w:rsidRPr="00DC3B44">
              <w:rPr>
                <w:rFonts w:ascii="Times New Roman" w:hAnsi="Times New Roman" w:cs="Times New Roman"/>
                <w:sz w:val="28"/>
                <w:szCs w:val="28"/>
              </w:rPr>
              <w:t>УД» учителем и специалистами</w:t>
            </w:r>
          </w:p>
        </w:tc>
      </w:tr>
      <w:tr w:rsidR="00A277DA" w:rsidRPr="00DC3B44" w:rsidTr="001E26D6">
        <w:trPr>
          <w:gridAfter w:val="1"/>
          <w:wAfter w:w="35" w:type="dxa"/>
        </w:trPr>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t xml:space="preserve">Регулятивные </w:t>
            </w:r>
          </w:p>
        </w:tc>
        <w:tc>
          <w:tcPr>
            <w:tcW w:w="365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442"/>
            </w:tblGrid>
            <w:tr w:rsidR="00A277DA" w:rsidRPr="00DC3B44" w:rsidTr="001E26D6">
              <w:trPr>
                <w:trHeight w:val="247"/>
              </w:trPr>
              <w:tc>
                <w:tcPr>
                  <w:tcW w:w="3442" w:type="dxa"/>
                </w:tcPr>
                <w:p w:rsidR="00A277DA" w:rsidRPr="00DC3B44" w:rsidRDefault="00A277DA" w:rsidP="001E26D6">
                  <w:pPr>
                    <w:pStyle w:val="Default"/>
                    <w:rPr>
                      <w:sz w:val="28"/>
                      <w:szCs w:val="28"/>
                    </w:rPr>
                  </w:pPr>
                  <w:r w:rsidRPr="00DC3B44">
                    <w:rPr>
                      <w:sz w:val="28"/>
                      <w:szCs w:val="28"/>
                    </w:rPr>
                    <w:t xml:space="preserve">1.Умение организовать учебное пространство. </w:t>
                  </w:r>
                </w:p>
                <w:tbl>
                  <w:tblPr>
                    <w:tblW w:w="0" w:type="auto"/>
                    <w:tblBorders>
                      <w:top w:val="nil"/>
                      <w:left w:val="nil"/>
                      <w:bottom w:val="nil"/>
                      <w:right w:val="nil"/>
                    </w:tblBorders>
                    <w:tblLayout w:type="fixed"/>
                    <w:tblLook w:val="0000" w:firstRow="0" w:lastRow="0" w:firstColumn="0" w:lastColumn="0" w:noHBand="0" w:noVBand="0"/>
                  </w:tblPr>
                  <w:tblGrid>
                    <w:gridCol w:w="3226"/>
                  </w:tblGrid>
                  <w:tr w:rsidR="00A277DA" w:rsidRPr="00DC3B44" w:rsidTr="001E26D6">
                    <w:trPr>
                      <w:trHeight w:val="523"/>
                    </w:trPr>
                    <w:tc>
                      <w:tcPr>
                        <w:tcW w:w="3226" w:type="dxa"/>
                      </w:tcPr>
                      <w:p w:rsidR="00A277DA" w:rsidRPr="00DC3B44" w:rsidRDefault="00A277DA" w:rsidP="001E26D6">
                        <w:pPr>
                          <w:pStyle w:val="Default"/>
                          <w:rPr>
                            <w:sz w:val="28"/>
                            <w:szCs w:val="28"/>
                          </w:rPr>
                        </w:pPr>
                        <w:r w:rsidRPr="00DC3B44">
                          <w:rPr>
                            <w:sz w:val="28"/>
                            <w:szCs w:val="28"/>
                          </w:rPr>
                          <w:lastRenderedPageBreak/>
                          <w:t>2.Умение организовать собственную деятельность (</w:t>
                        </w:r>
                        <w:r w:rsidRPr="00DC3B44">
                          <w:rPr>
                            <w:iCs/>
                            <w:sz w:val="28"/>
                            <w:szCs w:val="28"/>
                          </w:rPr>
                          <w:t>перемена, досуг</w:t>
                        </w:r>
                        <w:r w:rsidRPr="00DC3B44">
                          <w:rPr>
                            <w:sz w:val="28"/>
                            <w:szCs w:val="28"/>
                          </w:rPr>
                          <w:t xml:space="preserve">) </w:t>
                        </w:r>
                      </w:p>
                    </w:tc>
                  </w:tr>
                  <w:tr w:rsidR="00A277DA" w:rsidRPr="00DC3B44" w:rsidTr="001E26D6">
                    <w:trPr>
                      <w:trHeight w:val="799"/>
                    </w:trPr>
                    <w:tc>
                      <w:tcPr>
                        <w:tcW w:w="3226" w:type="dxa"/>
                      </w:tcPr>
                      <w:p w:rsidR="00A277DA" w:rsidRPr="00DC3B44" w:rsidRDefault="00A277DA" w:rsidP="001E26D6">
                        <w:pPr>
                          <w:pStyle w:val="Default"/>
                          <w:rPr>
                            <w:sz w:val="28"/>
                            <w:szCs w:val="28"/>
                          </w:rPr>
                        </w:pPr>
                        <w:r w:rsidRPr="00DC3B44">
                          <w:rPr>
                            <w:sz w:val="28"/>
                            <w:szCs w:val="28"/>
                          </w:rPr>
                          <w:t>3.Оценивание правильности выполнения действий в соответствии с поставленной задачей (</w:t>
                        </w:r>
                        <w:r w:rsidRPr="00DC3B44">
                          <w:rPr>
                            <w:iCs/>
                            <w:sz w:val="28"/>
                            <w:szCs w:val="28"/>
                          </w:rPr>
                          <w:t>поиск ошибок</w:t>
                        </w:r>
                        <w:r w:rsidRPr="00DC3B44">
                          <w:rPr>
                            <w:sz w:val="28"/>
                            <w:szCs w:val="28"/>
                          </w:rPr>
                          <w:t xml:space="preserve">). </w:t>
                        </w:r>
                      </w:p>
                    </w:tc>
                  </w:tr>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4.Самостоятельность (</w:t>
                        </w:r>
                        <w:r w:rsidRPr="00DC3B44">
                          <w:rPr>
                            <w:iCs/>
                            <w:sz w:val="28"/>
                            <w:szCs w:val="28"/>
                          </w:rPr>
                          <w:t xml:space="preserve">степень участия взрослого, </w:t>
                        </w:r>
                        <w:proofErr w:type="spellStart"/>
                        <w:r w:rsidRPr="00DC3B44">
                          <w:rPr>
                            <w:iCs/>
                            <w:sz w:val="28"/>
                            <w:szCs w:val="28"/>
                          </w:rPr>
                          <w:t>тьютора</w:t>
                        </w:r>
                        <w:proofErr w:type="spellEnd"/>
                        <w:r w:rsidRPr="00DC3B44">
                          <w:rPr>
                            <w:sz w:val="28"/>
                            <w:szCs w:val="28"/>
                          </w:rPr>
                          <w:t xml:space="preserve">). </w:t>
                        </w:r>
                      </w:p>
                    </w:tc>
                  </w:tr>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 xml:space="preserve">5.Овладение начальными навыками адаптации к изменениям. </w:t>
                        </w:r>
                      </w:p>
                    </w:tc>
                  </w:tr>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 xml:space="preserve">6.Умение ориентироваться в пространстве класса, школы. </w:t>
                        </w:r>
                      </w:p>
                    </w:tc>
                  </w:tr>
                </w:tbl>
                <w:p w:rsidR="00A277DA" w:rsidRPr="00DC3B44" w:rsidRDefault="00A277DA" w:rsidP="001E26D6">
                  <w:pPr>
                    <w:pStyle w:val="Default"/>
                    <w:rPr>
                      <w:sz w:val="28"/>
                      <w:szCs w:val="28"/>
                    </w:rPr>
                  </w:pPr>
                </w:p>
              </w:tc>
            </w:tr>
          </w:tbl>
          <w:p w:rsidR="00A277DA" w:rsidRPr="00DC3B44" w:rsidRDefault="00A277DA" w:rsidP="001E26D6">
            <w:pPr>
              <w:rPr>
                <w:rFonts w:ascii="Times New Roman" w:hAnsi="Times New Roman" w:cs="Times New Roman"/>
                <w:sz w:val="28"/>
                <w:szCs w:val="28"/>
              </w:rPr>
            </w:pPr>
          </w:p>
        </w:tc>
        <w:tc>
          <w:tcPr>
            <w:tcW w:w="2164" w:type="dxa"/>
            <w:gridSpan w:val="5"/>
          </w:tcPr>
          <w:p w:rsidR="00A277DA" w:rsidRPr="00DC3B44" w:rsidRDefault="00DE3E4F"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 xml:space="preserve">1. испытывает значительные </w:t>
            </w:r>
            <w:r w:rsidRPr="00DC3B44">
              <w:rPr>
                <w:rFonts w:ascii="Times New Roman" w:hAnsi="Times New Roman" w:cs="Times New Roman"/>
                <w:sz w:val="28"/>
                <w:szCs w:val="28"/>
              </w:rPr>
              <w:lastRenderedPageBreak/>
              <w:t>затруднения</w:t>
            </w:r>
            <w:r w:rsidR="00A277DA" w:rsidRPr="00DC3B44">
              <w:rPr>
                <w:rFonts w:ascii="Times New Roman" w:hAnsi="Times New Roman" w:cs="Times New Roman"/>
                <w:sz w:val="28"/>
                <w:szCs w:val="28"/>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948"/>
            </w:tblGrid>
            <w:tr w:rsidR="00A277DA" w:rsidRPr="00DC3B44" w:rsidTr="001E26D6">
              <w:trPr>
                <w:trHeight w:val="385"/>
              </w:trPr>
              <w:tc>
                <w:tcPr>
                  <w:tcW w:w="1948" w:type="dxa"/>
                </w:tcPr>
                <w:p w:rsidR="00A277DA" w:rsidRPr="00DC3B44" w:rsidRDefault="00DE3E4F" w:rsidP="00DE3E4F">
                  <w:pPr>
                    <w:pStyle w:val="Default"/>
                    <w:rPr>
                      <w:sz w:val="28"/>
                      <w:szCs w:val="28"/>
                    </w:rPr>
                  </w:pPr>
                  <w:r w:rsidRPr="00DC3B44">
                    <w:rPr>
                      <w:sz w:val="28"/>
                      <w:szCs w:val="28"/>
                    </w:rPr>
                    <w:t>2. Не м</w:t>
                  </w:r>
                  <w:r w:rsidR="00A277DA" w:rsidRPr="00DC3B44">
                    <w:rPr>
                      <w:sz w:val="28"/>
                      <w:szCs w:val="28"/>
                    </w:rPr>
                    <w:t>ожет самостоятельно приготовиться к определённому уроку</w:t>
                  </w:r>
                  <w:r w:rsidRPr="00DC3B44">
                    <w:rPr>
                      <w:sz w:val="28"/>
                      <w:szCs w:val="28"/>
                    </w:rPr>
                    <w:t>.</w:t>
                  </w:r>
                </w:p>
                <w:p w:rsidR="00DE3E4F" w:rsidRPr="00DC3B44" w:rsidRDefault="00DE3E4F" w:rsidP="00DE3E4F">
                  <w:pPr>
                    <w:pStyle w:val="Default"/>
                    <w:rPr>
                      <w:sz w:val="28"/>
                      <w:szCs w:val="28"/>
                    </w:rPr>
                  </w:pPr>
                  <w:r w:rsidRPr="00DC3B44">
                    <w:rPr>
                      <w:sz w:val="28"/>
                      <w:szCs w:val="28"/>
                    </w:rPr>
                    <w:t>3. К выполненным самостоятельно заданиям относится некритично.4. Нуждается в постоянной помощи организующего, поддерживающего, направляющего характера</w:t>
                  </w:r>
                </w:p>
                <w:p w:rsidR="00DE3E4F" w:rsidRPr="00DC3B44" w:rsidRDefault="00DE3E4F" w:rsidP="00DE3E4F">
                  <w:pPr>
                    <w:pStyle w:val="Default"/>
                    <w:rPr>
                      <w:sz w:val="28"/>
                      <w:szCs w:val="28"/>
                    </w:rPr>
                  </w:pPr>
                  <w:r w:rsidRPr="00DC3B44">
                    <w:rPr>
                      <w:sz w:val="28"/>
                      <w:szCs w:val="28"/>
                    </w:rPr>
                    <w:t>4. Начальными навыками адаптации к изменениям овладевает с трудом</w:t>
                  </w:r>
                </w:p>
                <w:p w:rsidR="00DE3E4F" w:rsidRPr="00DC3B44" w:rsidRDefault="00DE3E4F" w:rsidP="00DE3E4F">
                  <w:pPr>
                    <w:pStyle w:val="Default"/>
                    <w:rPr>
                      <w:sz w:val="28"/>
                      <w:szCs w:val="28"/>
                    </w:rPr>
                  </w:pPr>
                  <w:r w:rsidRPr="00DC3B44">
                    <w:rPr>
                      <w:sz w:val="28"/>
                      <w:szCs w:val="28"/>
                    </w:rPr>
                    <w:t>6. Достаточно хорошо ориентируется в пространстве класса</w:t>
                  </w:r>
                </w:p>
              </w:tc>
            </w:tr>
          </w:tbl>
          <w:p w:rsidR="00A277DA" w:rsidRPr="00DC3B44" w:rsidRDefault="00A277DA" w:rsidP="001E26D6">
            <w:pPr>
              <w:pStyle w:val="a4"/>
              <w:rPr>
                <w:rFonts w:ascii="Times New Roman" w:hAnsi="Times New Roman" w:cs="Times New Roman"/>
                <w:sz w:val="28"/>
                <w:szCs w:val="28"/>
              </w:rPr>
            </w:pPr>
          </w:p>
        </w:tc>
        <w:tc>
          <w:tcPr>
            <w:tcW w:w="1773" w:type="dxa"/>
          </w:tcPr>
          <w:p w:rsidR="00A277DA" w:rsidRPr="00DC3B44" w:rsidRDefault="00A277DA" w:rsidP="001E26D6">
            <w:pPr>
              <w:rPr>
                <w:rFonts w:ascii="Times New Roman" w:hAnsi="Times New Roman" w:cs="Times New Roman"/>
                <w:sz w:val="28"/>
                <w:szCs w:val="28"/>
              </w:rPr>
            </w:pPr>
          </w:p>
        </w:tc>
      </w:tr>
      <w:tr w:rsidR="00A277DA" w:rsidRPr="00DC3B44" w:rsidTr="001E26D6">
        <w:trPr>
          <w:gridAfter w:val="1"/>
          <w:wAfter w:w="35" w:type="dxa"/>
        </w:trPr>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Познавательные</w:t>
            </w:r>
          </w:p>
        </w:tc>
        <w:tc>
          <w:tcPr>
            <w:tcW w:w="365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442"/>
            </w:tblGrid>
            <w:tr w:rsidR="00A277DA" w:rsidRPr="00DC3B44" w:rsidTr="001E26D6">
              <w:trPr>
                <w:trHeight w:val="385"/>
              </w:trPr>
              <w:tc>
                <w:tcPr>
                  <w:tcW w:w="3442" w:type="dxa"/>
                </w:tcPr>
                <w:p w:rsidR="00A277DA" w:rsidRPr="00DC3B44" w:rsidRDefault="00A277DA" w:rsidP="001E26D6">
                  <w:pPr>
                    <w:pStyle w:val="Default"/>
                    <w:rPr>
                      <w:sz w:val="28"/>
                      <w:szCs w:val="28"/>
                    </w:rPr>
                  </w:pPr>
                  <w:r w:rsidRPr="00DC3B44">
                    <w:rPr>
                      <w:sz w:val="28"/>
                      <w:szCs w:val="28"/>
                    </w:rPr>
                    <w:t>1.Перенос (</w:t>
                  </w:r>
                  <w:r w:rsidRPr="00DC3B44">
                    <w:rPr>
                      <w:iCs/>
                      <w:sz w:val="28"/>
                      <w:szCs w:val="28"/>
                    </w:rPr>
                    <w:t>генерализация</w:t>
                  </w:r>
                  <w:r w:rsidRPr="00DC3B44">
                    <w:rPr>
                      <w:sz w:val="28"/>
                      <w:szCs w:val="28"/>
                    </w:rPr>
                    <w:t xml:space="preserve">) знаний, умений и навыков. </w:t>
                  </w:r>
                </w:p>
                <w:tbl>
                  <w:tblPr>
                    <w:tblW w:w="0" w:type="auto"/>
                    <w:tblBorders>
                      <w:top w:val="nil"/>
                      <w:left w:val="nil"/>
                      <w:bottom w:val="nil"/>
                      <w:right w:val="nil"/>
                    </w:tblBorders>
                    <w:tblLayout w:type="fixed"/>
                    <w:tblLook w:val="0000" w:firstRow="0" w:lastRow="0" w:firstColumn="0" w:lastColumn="0" w:noHBand="0" w:noVBand="0"/>
                  </w:tblPr>
                  <w:tblGrid>
                    <w:gridCol w:w="3226"/>
                  </w:tblGrid>
                  <w:tr w:rsidR="00A277DA" w:rsidRPr="00DC3B44" w:rsidTr="001E26D6">
                    <w:trPr>
                      <w:trHeight w:val="247"/>
                    </w:trPr>
                    <w:tc>
                      <w:tcPr>
                        <w:tcW w:w="3226" w:type="dxa"/>
                      </w:tcPr>
                      <w:p w:rsidR="00A277DA" w:rsidRPr="00DC3B44" w:rsidRDefault="00A277DA" w:rsidP="001E26D6">
                        <w:pPr>
                          <w:pStyle w:val="Default"/>
                          <w:rPr>
                            <w:sz w:val="28"/>
                            <w:szCs w:val="28"/>
                          </w:rPr>
                        </w:pPr>
                        <w:r w:rsidRPr="00DC3B44">
                          <w:rPr>
                            <w:sz w:val="28"/>
                            <w:szCs w:val="28"/>
                          </w:rPr>
                          <w:t xml:space="preserve">2.Умение принимать и сохранять учебную задачу. </w:t>
                        </w:r>
                      </w:p>
                      <w:tbl>
                        <w:tblPr>
                          <w:tblW w:w="0" w:type="auto"/>
                          <w:tblBorders>
                            <w:top w:val="nil"/>
                            <w:left w:val="nil"/>
                            <w:bottom w:val="nil"/>
                            <w:right w:val="nil"/>
                          </w:tblBorders>
                          <w:tblLayout w:type="fixed"/>
                          <w:tblLook w:val="0000" w:firstRow="0" w:lastRow="0" w:firstColumn="0" w:lastColumn="0" w:noHBand="0" w:noVBand="0"/>
                        </w:tblPr>
                        <w:tblGrid>
                          <w:gridCol w:w="3010"/>
                        </w:tblGrid>
                        <w:tr w:rsidR="00A277DA" w:rsidRPr="00DC3B44" w:rsidTr="001E26D6">
                          <w:trPr>
                            <w:trHeight w:val="247"/>
                          </w:trPr>
                          <w:tc>
                            <w:tcPr>
                              <w:tcW w:w="3010" w:type="dxa"/>
                            </w:tcPr>
                            <w:p w:rsidR="00A277DA" w:rsidRPr="00DC3B44" w:rsidRDefault="00A277DA" w:rsidP="001E26D6">
                              <w:pPr>
                                <w:pStyle w:val="Default"/>
                                <w:rPr>
                                  <w:sz w:val="28"/>
                                  <w:szCs w:val="28"/>
                                </w:rPr>
                              </w:pPr>
                              <w:r w:rsidRPr="00DC3B44">
                                <w:rPr>
                                  <w:sz w:val="28"/>
                                  <w:szCs w:val="28"/>
                                </w:rPr>
                                <w:t xml:space="preserve">3.Способность добиваться результата. </w:t>
                              </w:r>
                            </w:p>
                            <w:p w:rsidR="00A277DA" w:rsidRPr="00DC3B44" w:rsidRDefault="00A277DA" w:rsidP="001E26D6">
                              <w:pPr>
                                <w:pStyle w:val="Default"/>
                                <w:rPr>
                                  <w:sz w:val="28"/>
                                  <w:szCs w:val="28"/>
                                </w:rPr>
                              </w:pPr>
                            </w:p>
                          </w:tc>
                        </w:tr>
                      </w:tbl>
                      <w:p w:rsidR="00A277DA" w:rsidRPr="00DC3B44" w:rsidRDefault="00A277DA" w:rsidP="001E26D6">
                        <w:pPr>
                          <w:pStyle w:val="Default"/>
                          <w:rPr>
                            <w:sz w:val="28"/>
                            <w:szCs w:val="28"/>
                          </w:rPr>
                        </w:pPr>
                      </w:p>
                    </w:tc>
                  </w:tr>
                </w:tbl>
                <w:p w:rsidR="00A277DA" w:rsidRPr="00DC3B44" w:rsidRDefault="00A277DA" w:rsidP="001E26D6">
                  <w:pPr>
                    <w:pStyle w:val="Default"/>
                    <w:rPr>
                      <w:sz w:val="28"/>
                      <w:szCs w:val="28"/>
                    </w:rPr>
                  </w:pPr>
                </w:p>
                <w:p w:rsidR="00A277DA" w:rsidRPr="00DC3B44" w:rsidRDefault="00A277DA" w:rsidP="001E26D6">
                  <w:pPr>
                    <w:pStyle w:val="Default"/>
                    <w:rPr>
                      <w:sz w:val="28"/>
                      <w:szCs w:val="28"/>
                    </w:rPr>
                  </w:pPr>
                </w:p>
              </w:tc>
            </w:tr>
          </w:tbl>
          <w:p w:rsidR="00A277DA" w:rsidRPr="00DC3B44" w:rsidRDefault="00A277DA" w:rsidP="001E26D6">
            <w:pPr>
              <w:rPr>
                <w:rFonts w:ascii="Times New Roman" w:hAnsi="Times New Roman" w:cs="Times New Roman"/>
                <w:sz w:val="28"/>
                <w:szCs w:val="28"/>
              </w:rPr>
            </w:pPr>
          </w:p>
        </w:tc>
        <w:tc>
          <w:tcPr>
            <w:tcW w:w="2164" w:type="dxa"/>
            <w:gridSpan w:val="5"/>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lastRenderedPageBreak/>
              <w:t>Например:</w:t>
            </w:r>
          </w:p>
          <w:p w:rsidR="00456D58"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1</w:t>
            </w:r>
            <w:r w:rsidR="00DE3E4F" w:rsidRPr="00DC3B44">
              <w:rPr>
                <w:rFonts w:ascii="Times New Roman" w:hAnsi="Times New Roman" w:cs="Times New Roman"/>
                <w:b/>
                <w:sz w:val="28"/>
                <w:szCs w:val="28"/>
              </w:rPr>
              <w:t>Преренос знаний в новые условия значительно затруднен</w:t>
            </w:r>
          </w:p>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2</w:t>
            </w:r>
            <w:r w:rsidR="00456D58" w:rsidRPr="00DC3B44">
              <w:rPr>
                <w:rFonts w:ascii="Times New Roman" w:hAnsi="Times New Roman" w:cs="Times New Roman"/>
                <w:b/>
                <w:sz w:val="28"/>
                <w:szCs w:val="28"/>
              </w:rPr>
              <w:t>учебную задачу не сохраняет</w:t>
            </w:r>
          </w:p>
          <w:tbl>
            <w:tblPr>
              <w:tblW w:w="0" w:type="auto"/>
              <w:tblBorders>
                <w:top w:val="nil"/>
                <w:left w:val="nil"/>
                <w:bottom w:val="nil"/>
                <w:right w:val="nil"/>
              </w:tblBorders>
              <w:tblLayout w:type="fixed"/>
              <w:tblLook w:val="0000" w:firstRow="0" w:lastRow="0" w:firstColumn="0" w:lastColumn="0" w:noHBand="0" w:noVBand="0"/>
            </w:tblPr>
            <w:tblGrid>
              <w:gridCol w:w="1948"/>
            </w:tblGrid>
            <w:tr w:rsidR="00A277DA" w:rsidRPr="00DC3B44" w:rsidTr="001E26D6">
              <w:trPr>
                <w:trHeight w:val="523"/>
              </w:trPr>
              <w:tc>
                <w:tcPr>
                  <w:tcW w:w="1948" w:type="dxa"/>
                </w:tcPr>
                <w:p w:rsidR="00A277DA" w:rsidRPr="00DC3B44" w:rsidRDefault="00456D58" w:rsidP="00456D58">
                  <w:pPr>
                    <w:pStyle w:val="Default"/>
                    <w:rPr>
                      <w:sz w:val="28"/>
                      <w:szCs w:val="28"/>
                    </w:rPr>
                  </w:pPr>
                  <w:r w:rsidRPr="00DC3B44">
                    <w:rPr>
                      <w:sz w:val="28"/>
                      <w:szCs w:val="28"/>
                    </w:rPr>
                    <w:lastRenderedPageBreak/>
                    <w:t xml:space="preserve">3.В случае </w:t>
                  </w:r>
                  <w:proofErr w:type="spellStart"/>
                  <w:r w:rsidRPr="00DC3B44">
                    <w:rPr>
                      <w:sz w:val="28"/>
                      <w:szCs w:val="28"/>
                    </w:rPr>
                    <w:t>затруднений,отказывается</w:t>
                  </w:r>
                  <w:proofErr w:type="spellEnd"/>
                  <w:r w:rsidRPr="00DC3B44">
                    <w:rPr>
                      <w:sz w:val="28"/>
                      <w:szCs w:val="28"/>
                    </w:rPr>
                    <w:t xml:space="preserve"> от выполнения задания.</w:t>
                  </w:r>
                  <w:r w:rsidR="00A277DA" w:rsidRPr="00DC3B44">
                    <w:rPr>
                      <w:sz w:val="28"/>
                      <w:szCs w:val="28"/>
                    </w:rPr>
                    <w:t xml:space="preserve"> Помощь принимает. </w:t>
                  </w:r>
                </w:p>
              </w:tc>
            </w:tr>
          </w:tbl>
          <w:p w:rsidR="00A277DA" w:rsidRPr="00DC3B44" w:rsidRDefault="00A277DA" w:rsidP="001E26D6">
            <w:pPr>
              <w:rPr>
                <w:rFonts w:ascii="Times New Roman" w:hAnsi="Times New Roman" w:cs="Times New Roman"/>
                <w:b/>
                <w:sz w:val="28"/>
                <w:szCs w:val="28"/>
              </w:rPr>
            </w:pPr>
          </w:p>
        </w:tc>
        <w:tc>
          <w:tcPr>
            <w:tcW w:w="1773" w:type="dxa"/>
          </w:tcPr>
          <w:p w:rsidR="00A277DA" w:rsidRPr="00DC3B44" w:rsidRDefault="00A277DA" w:rsidP="001E26D6">
            <w:pPr>
              <w:rPr>
                <w:rFonts w:ascii="Times New Roman" w:hAnsi="Times New Roman" w:cs="Times New Roman"/>
                <w:sz w:val="28"/>
                <w:szCs w:val="28"/>
              </w:rPr>
            </w:pPr>
          </w:p>
        </w:tc>
      </w:tr>
      <w:tr w:rsidR="00A277DA" w:rsidRPr="00DC3B44" w:rsidTr="001E26D6">
        <w:trPr>
          <w:gridAfter w:val="1"/>
          <w:wAfter w:w="35" w:type="dxa"/>
        </w:trPr>
        <w:tc>
          <w:tcPr>
            <w:tcW w:w="1976" w:type="dxa"/>
            <w:gridSpan w:val="2"/>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 xml:space="preserve">Коммуникативные </w:t>
            </w:r>
          </w:p>
        </w:tc>
        <w:tc>
          <w:tcPr>
            <w:tcW w:w="3658"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3442"/>
            </w:tblGrid>
            <w:tr w:rsidR="00A277DA" w:rsidRPr="00DC3B44" w:rsidTr="001E26D6">
              <w:trPr>
                <w:trHeight w:val="385"/>
              </w:trPr>
              <w:tc>
                <w:tcPr>
                  <w:tcW w:w="3442" w:type="dxa"/>
                </w:tcPr>
                <w:p w:rsidR="00A277DA" w:rsidRPr="00DC3B44" w:rsidRDefault="00A277DA" w:rsidP="001E26D6">
                  <w:pPr>
                    <w:pStyle w:val="Default"/>
                    <w:rPr>
                      <w:sz w:val="28"/>
                      <w:szCs w:val="28"/>
                    </w:rPr>
                  </w:pPr>
                  <w:r w:rsidRPr="00DC3B44">
                    <w:rPr>
                      <w:sz w:val="28"/>
                      <w:szCs w:val="28"/>
                    </w:rPr>
                    <w:t xml:space="preserve">1.Навыки сотрудничества со сверстниками и взрослыми. </w:t>
                  </w:r>
                </w:p>
                <w:tbl>
                  <w:tblPr>
                    <w:tblW w:w="0" w:type="auto"/>
                    <w:tblBorders>
                      <w:top w:val="nil"/>
                      <w:left w:val="nil"/>
                      <w:bottom w:val="nil"/>
                      <w:right w:val="nil"/>
                    </w:tblBorders>
                    <w:tblLayout w:type="fixed"/>
                    <w:tblLook w:val="0000" w:firstRow="0" w:lastRow="0" w:firstColumn="0" w:lastColumn="0" w:noHBand="0" w:noVBand="0"/>
                  </w:tblPr>
                  <w:tblGrid>
                    <w:gridCol w:w="3226"/>
                  </w:tblGrid>
                  <w:tr w:rsidR="00A277DA" w:rsidRPr="00DC3B44" w:rsidTr="001E26D6">
                    <w:trPr>
                      <w:trHeight w:val="385"/>
                    </w:trPr>
                    <w:tc>
                      <w:tcPr>
                        <w:tcW w:w="3226" w:type="dxa"/>
                      </w:tcPr>
                      <w:p w:rsidR="00A277DA" w:rsidRPr="00DC3B44" w:rsidRDefault="00A277DA" w:rsidP="001E26D6">
                        <w:pPr>
                          <w:pStyle w:val="Default"/>
                          <w:rPr>
                            <w:sz w:val="28"/>
                            <w:szCs w:val="28"/>
                          </w:rPr>
                        </w:pPr>
                        <w:r w:rsidRPr="00DC3B44">
                          <w:rPr>
                            <w:sz w:val="28"/>
                            <w:szCs w:val="28"/>
                          </w:rPr>
                          <w:t xml:space="preserve">2.Использование коммуникативных средств. </w:t>
                        </w:r>
                      </w:p>
                    </w:tc>
                  </w:tr>
                  <w:tr w:rsidR="00A277DA" w:rsidRPr="00DC3B44" w:rsidTr="001E26D6">
                    <w:trPr>
                      <w:trHeight w:val="109"/>
                    </w:trPr>
                    <w:tc>
                      <w:tcPr>
                        <w:tcW w:w="3226" w:type="dxa"/>
                      </w:tcPr>
                      <w:p w:rsidR="00A277DA" w:rsidRPr="00DC3B44" w:rsidRDefault="00A277DA" w:rsidP="001E26D6">
                        <w:pPr>
                          <w:pStyle w:val="Default"/>
                          <w:rPr>
                            <w:sz w:val="28"/>
                            <w:szCs w:val="28"/>
                          </w:rPr>
                        </w:pPr>
                        <w:r w:rsidRPr="00DC3B44">
                          <w:rPr>
                            <w:sz w:val="28"/>
                            <w:szCs w:val="28"/>
                          </w:rPr>
                          <w:t>3.Умение вести диалог.</w:t>
                        </w:r>
                      </w:p>
                      <w:tbl>
                        <w:tblPr>
                          <w:tblW w:w="0" w:type="auto"/>
                          <w:tblBorders>
                            <w:top w:val="nil"/>
                            <w:left w:val="nil"/>
                            <w:bottom w:val="nil"/>
                            <w:right w:val="nil"/>
                          </w:tblBorders>
                          <w:tblLayout w:type="fixed"/>
                          <w:tblLook w:val="0000" w:firstRow="0" w:lastRow="0" w:firstColumn="0" w:lastColumn="0" w:noHBand="0" w:noVBand="0"/>
                        </w:tblPr>
                        <w:tblGrid>
                          <w:gridCol w:w="2982"/>
                        </w:tblGrid>
                        <w:tr w:rsidR="00A277DA" w:rsidRPr="00DC3B44" w:rsidTr="001E26D6">
                          <w:trPr>
                            <w:trHeight w:val="247"/>
                          </w:trPr>
                          <w:tc>
                            <w:tcPr>
                              <w:tcW w:w="2982" w:type="dxa"/>
                            </w:tcPr>
                            <w:p w:rsidR="00A277DA" w:rsidRPr="00DC3B44" w:rsidRDefault="00A277DA" w:rsidP="001E26D6">
                              <w:pPr>
                                <w:pStyle w:val="Default"/>
                                <w:rPr>
                                  <w:sz w:val="28"/>
                                  <w:szCs w:val="28"/>
                                </w:rPr>
                              </w:pPr>
                              <w:r w:rsidRPr="00DC3B44">
                                <w:rPr>
                                  <w:sz w:val="28"/>
                                  <w:szCs w:val="28"/>
                                </w:rPr>
                                <w:t xml:space="preserve">4.Умение задавать вопросы. </w:t>
                              </w:r>
                            </w:p>
                          </w:tc>
                        </w:tr>
                      </w:tbl>
                      <w:p w:rsidR="00A277DA" w:rsidRPr="00DC3B44" w:rsidRDefault="00A277DA" w:rsidP="001E26D6">
                        <w:pPr>
                          <w:pStyle w:val="Default"/>
                          <w:rPr>
                            <w:sz w:val="28"/>
                            <w:szCs w:val="28"/>
                          </w:rPr>
                        </w:pPr>
                      </w:p>
                    </w:tc>
                  </w:tr>
                </w:tbl>
                <w:p w:rsidR="00A277DA" w:rsidRPr="00DC3B44" w:rsidRDefault="00A277DA" w:rsidP="001E26D6">
                  <w:pPr>
                    <w:pStyle w:val="Default"/>
                    <w:rPr>
                      <w:sz w:val="28"/>
                      <w:szCs w:val="28"/>
                    </w:rPr>
                  </w:pPr>
                </w:p>
              </w:tc>
            </w:tr>
          </w:tbl>
          <w:p w:rsidR="00A277DA" w:rsidRPr="00DC3B44" w:rsidRDefault="00A277DA" w:rsidP="001E26D6">
            <w:pPr>
              <w:rPr>
                <w:rFonts w:ascii="Times New Roman" w:hAnsi="Times New Roman" w:cs="Times New Roman"/>
                <w:sz w:val="28"/>
                <w:szCs w:val="28"/>
              </w:rPr>
            </w:pPr>
          </w:p>
        </w:tc>
        <w:tc>
          <w:tcPr>
            <w:tcW w:w="2164" w:type="dxa"/>
            <w:gridSpan w:val="5"/>
          </w:tcPr>
          <w:p w:rsidR="00A277DA" w:rsidRPr="00DC3B44" w:rsidRDefault="00467F44" w:rsidP="00467F44">
            <w:pPr>
              <w:rPr>
                <w:rFonts w:ascii="Times New Roman" w:hAnsi="Times New Roman" w:cs="Times New Roman"/>
                <w:sz w:val="28"/>
                <w:szCs w:val="28"/>
              </w:rPr>
            </w:pPr>
            <w:r w:rsidRPr="00DC3B44">
              <w:rPr>
                <w:rFonts w:ascii="Times New Roman" w:hAnsi="Times New Roman" w:cs="Times New Roman"/>
                <w:sz w:val="28"/>
                <w:szCs w:val="28"/>
              </w:rPr>
              <w:t>1.Со сверстниками часто вступает в словесные перепалки. В общении со взрослыми старается соблюдать возрастную субординацию</w:t>
            </w:r>
          </w:p>
          <w:p w:rsidR="00467F44" w:rsidRPr="00DC3B44" w:rsidRDefault="00467F44" w:rsidP="00467F44">
            <w:pPr>
              <w:rPr>
                <w:rFonts w:ascii="Times New Roman" w:hAnsi="Times New Roman" w:cs="Times New Roman"/>
                <w:sz w:val="28"/>
                <w:szCs w:val="28"/>
              </w:rPr>
            </w:pPr>
            <w:r w:rsidRPr="00DC3B44">
              <w:rPr>
                <w:rFonts w:ascii="Times New Roman" w:hAnsi="Times New Roman" w:cs="Times New Roman"/>
                <w:sz w:val="28"/>
                <w:szCs w:val="28"/>
              </w:rPr>
              <w:t>2. Умеет обратится с просьбой, использует вежливые обращения</w:t>
            </w:r>
          </w:p>
          <w:p w:rsidR="00467F44" w:rsidRPr="00DC3B44" w:rsidRDefault="00467F44" w:rsidP="00467F44">
            <w:pPr>
              <w:rPr>
                <w:rFonts w:ascii="Times New Roman" w:hAnsi="Times New Roman" w:cs="Times New Roman"/>
                <w:sz w:val="28"/>
                <w:szCs w:val="28"/>
              </w:rPr>
            </w:pPr>
            <w:r w:rsidRPr="00DC3B44">
              <w:rPr>
                <w:rFonts w:ascii="Times New Roman" w:hAnsi="Times New Roman" w:cs="Times New Roman"/>
                <w:sz w:val="28"/>
                <w:szCs w:val="28"/>
              </w:rPr>
              <w:t>3.Ведение диалога затруднено</w:t>
            </w:r>
          </w:p>
        </w:tc>
        <w:tc>
          <w:tcPr>
            <w:tcW w:w="1773" w:type="dxa"/>
          </w:tcPr>
          <w:p w:rsidR="00A277DA" w:rsidRPr="00DC3B44" w:rsidRDefault="00A277DA" w:rsidP="001E26D6">
            <w:pPr>
              <w:rPr>
                <w:rFonts w:ascii="Times New Roman" w:hAnsi="Times New Roman" w:cs="Times New Roman"/>
                <w:sz w:val="28"/>
                <w:szCs w:val="28"/>
              </w:rPr>
            </w:pPr>
          </w:p>
        </w:tc>
      </w:tr>
      <w:tr w:rsidR="00A277DA" w:rsidRPr="00DC3B44" w:rsidTr="001E26D6">
        <w:trPr>
          <w:gridAfter w:val="1"/>
          <w:wAfter w:w="35" w:type="dxa"/>
        </w:trPr>
        <w:tc>
          <w:tcPr>
            <w:tcW w:w="9571" w:type="dxa"/>
            <w:gridSpan w:val="10"/>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Особенности формирования учебных навыков по предметам</w:t>
            </w:r>
          </w:p>
        </w:tc>
      </w:tr>
      <w:tr w:rsidR="00A277DA" w:rsidRPr="00DC3B44" w:rsidTr="001E26D6">
        <w:trPr>
          <w:gridAfter w:val="1"/>
          <w:wAfter w:w="35" w:type="dxa"/>
        </w:trPr>
        <w:tc>
          <w:tcPr>
            <w:tcW w:w="1809" w:type="dxa"/>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Математика</w:t>
            </w:r>
          </w:p>
        </w:tc>
        <w:tc>
          <w:tcPr>
            <w:tcW w:w="1843"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Литературное чтение</w:t>
            </w:r>
          </w:p>
        </w:tc>
        <w:tc>
          <w:tcPr>
            <w:tcW w:w="2126"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Русский язык</w:t>
            </w:r>
          </w:p>
        </w:tc>
        <w:tc>
          <w:tcPr>
            <w:tcW w:w="1843" w:type="dxa"/>
            <w:gridSpan w:val="2"/>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 xml:space="preserve">Окружающий мир </w:t>
            </w:r>
          </w:p>
        </w:tc>
        <w:tc>
          <w:tcPr>
            <w:tcW w:w="1950" w:type="dxa"/>
            <w:gridSpan w:val="3"/>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b/>
                <w:sz w:val="28"/>
                <w:szCs w:val="28"/>
              </w:rPr>
              <w:t xml:space="preserve">Изобразительная деятельность </w:t>
            </w:r>
          </w:p>
        </w:tc>
      </w:tr>
      <w:tr w:rsidR="00A277DA" w:rsidRPr="00DC3B44" w:rsidTr="001E26D6">
        <w:trPr>
          <w:gridAfter w:val="1"/>
          <w:wAfter w:w="35" w:type="dxa"/>
          <w:trHeight w:val="2776"/>
        </w:trPr>
        <w:tc>
          <w:tcPr>
            <w:tcW w:w="1809" w:type="dxa"/>
          </w:tcPr>
          <w:p w:rsidR="00A277DA" w:rsidRPr="00DC3B44" w:rsidRDefault="00467F44" w:rsidP="001E26D6">
            <w:pPr>
              <w:rPr>
                <w:rFonts w:ascii="Times New Roman" w:hAnsi="Times New Roman" w:cs="Times New Roman"/>
                <w:b/>
                <w:sz w:val="28"/>
                <w:szCs w:val="28"/>
              </w:rPr>
            </w:pPr>
            <w:r w:rsidRPr="00DC3B44">
              <w:rPr>
                <w:rFonts w:ascii="Times New Roman" w:hAnsi="Times New Roman" w:cs="Times New Roman"/>
                <w:sz w:val="28"/>
                <w:szCs w:val="28"/>
              </w:rPr>
              <w:t>усвоил счет в пределах 20, может сравнить числа в пределах 10. Достаточно легко научился обозначать количество цифрой. Математичес</w:t>
            </w:r>
            <w:r w:rsidRPr="00DC3B44">
              <w:rPr>
                <w:rFonts w:ascii="Times New Roman" w:hAnsi="Times New Roman" w:cs="Times New Roman"/>
                <w:sz w:val="28"/>
                <w:szCs w:val="28"/>
              </w:rPr>
              <w:lastRenderedPageBreak/>
              <w:t>кие знаки (+, -, =, &gt;, &lt;) путает.</w:t>
            </w:r>
          </w:p>
        </w:tc>
        <w:tc>
          <w:tcPr>
            <w:tcW w:w="1843" w:type="dxa"/>
            <w:gridSpan w:val="2"/>
          </w:tcPr>
          <w:p w:rsidR="00467F44" w:rsidRPr="00DC3B44" w:rsidRDefault="00467F44" w:rsidP="00467F44">
            <w:pPr>
              <w:ind w:firstLine="709"/>
              <w:jc w:val="both"/>
              <w:rPr>
                <w:rFonts w:ascii="Times New Roman" w:hAnsi="Times New Roman" w:cs="Times New Roman"/>
                <w:sz w:val="28"/>
                <w:szCs w:val="28"/>
              </w:rPr>
            </w:pPr>
            <w:r w:rsidRPr="00DC3B44">
              <w:rPr>
                <w:rFonts w:ascii="Times New Roman" w:hAnsi="Times New Roman" w:cs="Times New Roman"/>
                <w:sz w:val="28"/>
                <w:szCs w:val="28"/>
              </w:rPr>
              <w:lastRenderedPageBreak/>
              <w:t xml:space="preserve">овладел навыком послогового чтения, но допускает большое количество ошибок при чтении, замены букв, перестановок, нередко читает «по </w:t>
            </w:r>
            <w:r w:rsidRPr="00DC3B44">
              <w:rPr>
                <w:rFonts w:ascii="Times New Roman" w:hAnsi="Times New Roman" w:cs="Times New Roman"/>
                <w:sz w:val="28"/>
                <w:szCs w:val="28"/>
              </w:rPr>
              <w:lastRenderedPageBreak/>
              <w:t>догадке», не дочитывает окончания слов, пересказать самостоятельно прочитанный текст не может, хотя может передать содержание текста, прочитанного учителем.</w:t>
            </w:r>
          </w:p>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sz w:val="28"/>
                <w:szCs w:val="28"/>
              </w:rPr>
              <w:t>.</w:t>
            </w:r>
          </w:p>
        </w:tc>
        <w:tc>
          <w:tcPr>
            <w:tcW w:w="2126" w:type="dxa"/>
            <w:gridSpan w:val="2"/>
          </w:tcPr>
          <w:p w:rsidR="00467F44" w:rsidRPr="00DC3B44" w:rsidRDefault="00467F44" w:rsidP="00467F44">
            <w:pPr>
              <w:ind w:firstLine="709"/>
              <w:jc w:val="both"/>
              <w:rPr>
                <w:rFonts w:ascii="Times New Roman" w:hAnsi="Times New Roman" w:cs="Times New Roman"/>
                <w:sz w:val="28"/>
                <w:szCs w:val="28"/>
              </w:rPr>
            </w:pPr>
            <w:r w:rsidRPr="00DC3B44">
              <w:rPr>
                <w:rFonts w:ascii="Times New Roman" w:hAnsi="Times New Roman" w:cs="Times New Roman"/>
                <w:sz w:val="28"/>
                <w:szCs w:val="28"/>
              </w:rPr>
              <w:lastRenderedPageBreak/>
              <w:t xml:space="preserve">При усвоении письма наблюдались трудности при необходимости перевода печатной буквы в письменную, смешение букв, сходных по начертанию. </w:t>
            </w:r>
            <w:r w:rsidRPr="00DC3B44">
              <w:rPr>
                <w:rFonts w:ascii="Times New Roman" w:hAnsi="Times New Roman" w:cs="Times New Roman"/>
                <w:sz w:val="28"/>
                <w:szCs w:val="28"/>
              </w:rPr>
              <w:lastRenderedPageBreak/>
              <w:t>Нарушено списывание. Нарушено преимущественно самостоятельное письмо.</w:t>
            </w:r>
          </w:p>
          <w:p w:rsidR="00A277DA" w:rsidRPr="00DC3B44" w:rsidRDefault="00A277DA" w:rsidP="001E26D6">
            <w:pPr>
              <w:rPr>
                <w:rFonts w:ascii="Times New Roman" w:hAnsi="Times New Roman" w:cs="Times New Roman"/>
                <w:b/>
                <w:sz w:val="28"/>
                <w:szCs w:val="28"/>
              </w:rPr>
            </w:pPr>
          </w:p>
        </w:tc>
        <w:tc>
          <w:tcPr>
            <w:tcW w:w="1843" w:type="dxa"/>
            <w:gridSpan w:val="2"/>
          </w:tcPr>
          <w:p w:rsidR="002B6BE5" w:rsidRPr="00DC3B44" w:rsidRDefault="002B6BE5" w:rsidP="002B6BE5">
            <w:pPr>
              <w:rPr>
                <w:rFonts w:ascii="Times New Roman" w:hAnsi="Times New Roman" w:cs="Times New Roman"/>
                <w:sz w:val="28"/>
                <w:szCs w:val="28"/>
              </w:rPr>
            </w:pPr>
            <w:r w:rsidRPr="00DC3B44">
              <w:rPr>
                <w:rFonts w:ascii="Times New Roman" w:hAnsi="Times New Roman" w:cs="Times New Roman"/>
                <w:color w:val="000000"/>
                <w:sz w:val="28"/>
                <w:szCs w:val="28"/>
                <w:shd w:val="clear" w:color="auto" w:fill="FFFFFF"/>
              </w:rPr>
              <w:lastRenderedPageBreak/>
              <w:t>В запоминаемом материале ребенок не может выделить существенное и установить логические связи</w:t>
            </w:r>
            <w:r w:rsidRPr="00DC3B44">
              <w:rPr>
                <w:rStyle w:val="apple-converted-space"/>
                <w:rFonts w:ascii="Times New Roman" w:hAnsi="Times New Roman" w:cs="Times New Roman"/>
                <w:color w:val="000000"/>
                <w:sz w:val="28"/>
                <w:szCs w:val="28"/>
                <w:shd w:val="clear" w:color="auto" w:fill="FFFFFF"/>
              </w:rPr>
              <w:t> </w:t>
            </w:r>
            <w:r w:rsidRPr="00DC3B44">
              <w:rPr>
                <w:rFonts w:ascii="Times New Roman" w:hAnsi="Times New Roman" w:cs="Times New Roman"/>
                <w:sz w:val="28"/>
                <w:szCs w:val="28"/>
              </w:rPr>
              <w:t xml:space="preserve">Затрудняется при поиске </w:t>
            </w:r>
            <w:r w:rsidRPr="00DC3B44">
              <w:rPr>
                <w:rFonts w:ascii="Times New Roman" w:hAnsi="Times New Roman" w:cs="Times New Roman"/>
                <w:sz w:val="28"/>
                <w:szCs w:val="28"/>
              </w:rPr>
              <w:lastRenderedPageBreak/>
              <w:t>необходимой информации в учебнике</w:t>
            </w:r>
          </w:p>
          <w:p w:rsidR="002B6BE5" w:rsidRPr="00DC3B44" w:rsidRDefault="002B6BE5" w:rsidP="001E26D6">
            <w:pPr>
              <w:rPr>
                <w:rFonts w:ascii="Times New Roman" w:hAnsi="Times New Roman" w:cs="Times New Roman"/>
                <w:sz w:val="28"/>
                <w:szCs w:val="28"/>
              </w:rPr>
            </w:pPr>
          </w:p>
          <w:p w:rsidR="00A277DA" w:rsidRPr="00DC3B44" w:rsidRDefault="00A277DA" w:rsidP="001E26D6">
            <w:pPr>
              <w:rPr>
                <w:rFonts w:ascii="Times New Roman" w:hAnsi="Times New Roman" w:cs="Times New Roman"/>
                <w:b/>
                <w:sz w:val="28"/>
                <w:szCs w:val="28"/>
              </w:rPr>
            </w:pPr>
          </w:p>
        </w:tc>
        <w:tc>
          <w:tcPr>
            <w:tcW w:w="1950" w:type="dxa"/>
            <w:gridSpan w:val="3"/>
          </w:tcPr>
          <w:p w:rsidR="00A277DA" w:rsidRPr="00DC3B44" w:rsidRDefault="002B6BE5"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 xml:space="preserve">Мелкая моторика грубо нарушена, нажим на </w:t>
            </w:r>
            <w:proofErr w:type="spellStart"/>
            <w:r w:rsidRPr="00DC3B44">
              <w:rPr>
                <w:rFonts w:ascii="Times New Roman" w:hAnsi="Times New Roman" w:cs="Times New Roman"/>
                <w:sz w:val="28"/>
                <w:szCs w:val="28"/>
              </w:rPr>
              <w:t>карандащ</w:t>
            </w:r>
            <w:proofErr w:type="spellEnd"/>
            <w:r w:rsidRPr="00DC3B44">
              <w:rPr>
                <w:rFonts w:ascii="Times New Roman" w:hAnsi="Times New Roman" w:cs="Times New Roman"/>
                <w:sz w:val="28"/>
                <w:szCs w:val="28"/>
              </w:rPr>
              <w:t xml:space="preserve"> слабый, при раскрашивании выходит за контур</w:t>
            </w:r>
          </w:p>
        </w:tc>
      </w:tr>
      <w:tr w:rsidR="00A277DA" w:rsidRPr="00DC3B44" w:rsidTr="001E26D6">
        <w:trPr>
          <w:gridAfter w:val="1"/>
          <w:wAfter w:w="35" w:type="dxa"/>
        </w:trPr>
        <w:tc>
          <w:tcPr>
            <w:tcW w:w="9571" w:type="dxa"/>
            <w:gridSpan w:val="10"/>
          </w:tcPr>
          <w:p w:rsidR="00A277DA" w:rsidRPr="00DC3B44" w:rsidRDefault="00A277DA" w:rsidP="001E26D6">
            <w:pPr>
              <w:rPr>
                <w:rFonts w:ascii="Times New Roman" w:hAnsi="Times New Roman" w:cs="Times New Roman"/>
                <w:sz w:val="28"/>
                <w:szCs w:val="28"/>
              </w:rPr>
            </w:pPr>
            <w:r w:rsidRPr="00DC3B44">
              <w:rPr>
                <w:rFonts w:ascii="Times New Roman" w:hAnsi="Times New Roman" w:cs="Times New Roman"/>
                <w:sz w:val="28"/>
                <w:szCs w:val="28"/>
              </w:rPr>
              <w:lastRenderedPageBreak/>
              <w:t xml:space="preserve">Другие особенности: </w:t>
            </w:r>
          </w:p>
        </w:tc>
      </w:tr>
      <w:tr w:rsidR="00A277DA" w:rsidRPr="00DC3B44" w:rsidTr="001E26D6">
        <w:trPr>
          <w:gridAfter w:val="1"/>
          <w:wAfter w:w="35" w:type="dxa"/>
        </w:trPr>
        <w:tc>
          <w:tcPr>
            <w:tcW w:w="6771" w:type="dxa"/>
            <w:gridSpan w:val="6"/>
          </w:tcPr>
          <w:p w:rsidR="00A277DA" w:rsidRPr="00DC3B44" w:rsidRDefault="00051969" w:rsidP="00051969">
            <w:pPr>
              <w:rPr>
                <w:rFonts w:ascii="Times New Roman" w:hAnsi="Times New Roman" w:cs="Times New Roman"/>
                <w:sz w:val="28"/>
                <w:szCs w:val="28"/>
              </w:rPr>
            </w:pPr>
            <w:r w:rsidRPr="00DC3B44">
              <w:rPr>
                <w:rFonts w:ascii="Times New Roman" w:hAnsi="Times New Roman" w:cs="Times New Roman"/>
                <w:color w:val="000000"/>
                <w:sz w:val="28"/>
                <w:szCs w:val="28"/>
                <w:shd w:val="clear" w:color="auto" w:fill="FFFFFF"/>
              </w:rPr>
              <w:t xml:space="preserve">Мыслительные процессы характеризуются выраженной </w:t>
            </w:r>
            <w:proofErr w:type="spellStart"/>
            <w:r w:rsidRPr="00DC3B44">
              <w:rPr>
                <w:rFonts w:ascii="Times New Roman" w:hAnsi="Times New Roman" w:cs="Times New Roman"/>
                <w:color w:val="000000"/>
                <w:sz w:val="28"/>
                <w:szCs w:val="28"/>
                <w:shd w:val="clear" w:color="auto" w:fill="FFFFFF"/>
              </w:rPr>
              <w:t>тугоподвижностью</w:t>
            </w:r>
            <w:proofErr w:type="spellEnd"/>
            <w:r w:rsidRPr="00DC3B44">
              <w:rPr>
                <w:rFonts w:ascii="Times New Roman" w:hAnsi="Times New Roman" w:cs="Times New Roman"/>
                <w:color w:val="000000"/>
                <w:sz w:val="28"/>
                <w:szCs w:val="28"/>
                <w:shd w:val="clear" w:color="auto" w:fill="FFFFFF"/>
              </w:rPr>
              <w:t xml:space="preserve">. Все виды деятельности и поведения однообразны, стереотипны, с преобладанием элементов подражания и копирования. </w:t>
            </w:r>
          </w:p>
        </w:tc>
        <w:tc>
          <w:tcPr>
            <w:tcW w:w="2800" w:type="dxa"/>
            <w:gridSpan w:val="4"/>
          </w:tcPr>
          <w:p w:rsidR="00A277DA" w:rsidRPr="00DC3B44" w:rsidRDefault="00051969" w:rsidP="001E26D6">
            <w:pPr>
              <w:rPr>
                <w:rFonts w:ascii="Times New Roman" w:hAnsi="Times New Roman" w:cs="Times New Roman"/>
                <w:sz w:val="28"/>
                <w:szCs w:val="28"/>
              </w:rPr>
            </w:pPr>
            <w:r w:rsidRPr="00DC3B44">
              <w:rPr>
                <w:rFonts w:ascii="Times New Roman" w:hAnsi="Times New Roman" w:cs="Times New Roman"/>
                <w:sz w:val="28"/>
                <w:szCs w:val="28"/>
              </w:rPr>
              <w:t xml:space="preserve">По результатам </w:t>
            </w:r>
            <w:proofErr w:type="spellStart"/>
            <w:r w:rsidRPr="00DC3B44">
              <w:rPr>
                <w:rFonts w:ascii="Times New Roman" w:hAnsi="Times New Roman" w:cs="Times New Roman"/>
                <w:sz w:val="28"/>
                <w:szCs w:val="28"/>
              </w:rPr>
              <w:t>диагностики,</w:t>
            </w:r>
            <w:r w:rsidR="00A277DA" w:rsidRPr="00DC3B44">
              <w:rPr>
                <w:rFonts w:ascii="Times New Roman" w:hAnsi="Times New Roman" w:cs="Times New Roman"/>
                <w:sz w:val="28"/>
                <w:szCs w:val="28"/>
              </w:rPr>
              <w:t>опроса</w:t>
            </w:r>
            <w:proofErr w:type="spellEnd"/>
            <w:r w:rsidR="00A277DA" w:rsidRPr="00DC3B44">
              <w:rPr>
                <w:rFonts w:ascii="Times New Roman" w:hAnsi="Times New Roman" w:cs="Times New Roman"/>
                <w:sz w:val="28"/>
                <w:szCs w:val="28"/>
              </w:rPr>
              <w:t xml:space="preserve"> родителей, наблюдения учителя и специалистов сопровождения</w:t>
            </w:r>
          </w:p>
        </w:tc>
      </w:tr>
    </w:tbl>
    <w:p w:rsidR="00A277DA" w:rsidRPr="00DC3B44" w:rsidRDefault="00A277DA" w:rsidP="00A277DA">
      <w:pPr>
        <w:rPr>
          <w:rFonts w:ascii="Times New Roman" w:hAnsi="Times New Roman" w:cs="Times New Roman"/>
          <w:sz w:val="28"/>
          <w:szCs w:val="28"/>
        </w:rPr>
      </w:pP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ОРГАНИЗАЦИОННЫЙ РАЗДЕЛ АОП</w:t>
      </w: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Создание специальных условий</w:t>
      </w:r>
    </w:p>
    <w:tbl>
      <w:tblPr>
        <w:tblStyle w:val="a3"/>
        <w:tblW w:w="0" w:type="auto"/>
        <w:tblLayout w:type="fixed"/>
        <w:tblLook w:val="04A0" w:firstRow="1" w:lastRow="0" w:firstColumn="1" w:lastColumn="0" w:noHBand="0" w:noVBand="1"/>
      </w:tblPr>
      <w:tblGrid>
        <w:gridCol w:w="1809"/>
        <w:gridCol w:w="3969"/>
        <w:gridCol w:w="1560"/>
        <w:gridCol w:w="2233"/>
      </w:tblGrid>
      <w:tr w:rsidR="00A277DA" w:rsidRPr="00DC3B44" w:rsidTr="001E26D6">
        <w:tc>
          <w:tcPr>
            <w:tcW w:w="9571" w:type="dxa"/>
            <w:gridSpan w:val="4"/>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Психолого-педагогическое сопровождение образовательного процесса</w:t>
            </w:r>
          </w:p>
        </w:tc>
      </w:tr>
      <w:tr w:rsidR="00A277DA" w:rsidRPr="00DC3B44" w:rsidTr="001E26D6">
        <w:tc>
          <w:tcPr>
            <w:tcW w:w="1809"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Специалисты сопровождения</w:t>
            </w:r>
          </w:p>
        </w:tc>
        <w:tc>
          <w:tcPr>
            <w:tcW w:w="3969"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Направления коррекционной работы</w:t>
            </w:r>
          </w:p>
        </w:tc>
        <w:tc>
          <w:tcPr>
            <w:tcW w:w="1560"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Форма занятий</w:t>
            </w:r>
          </w:p>
        </w:tc>
        <w:tc>
          <w:tcPr>
            <w:tcW w:w="2233"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Продолжительность и частота</w:t>
            </w:r>
          </w:p>
        </w:tc>
      </w:tr>
      <w:tr w:rsidR="00A277DA" w:rsidRPr="00DC3B44" w:rsidTr="001E26D6">
        <w:tc>
          <w:tcPr>
            <w:tcW w:w="1809"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Учитель-логопед</w:t>
            </w:r>
          </w:p>
        </w:tc>
        <w:tc>
          <w:tcPr>
            <w:tcW w:w="3969" w:type="dxa"/>
          </w:tcPr>
          <w:tbl>
            <w:tblPr>
              <w:tblW w:w="3720" w:type="dxa"/>
              <w:tblBorders>
                <w:top w:val="nil"/>
                <w:left w:val="nil"/>
                <w:bottom w:val="nil"/>
                <w:right w:val="nil"/>
              </w:tblBorders>
              <w:tblLayout w:type="fixed"/>
              <w:tblLook w:val="0000" w:firstRow="0" w:lastRow="0" w:firstColumn="0" w:lastColumn="0" w:noHBand="0" w:noVBand="0"/>
            </w:tblPr>
            <w:tblGrid>
              <w:gridCol w:w="3720"/>
            </w:tblGrid>
            <w:tr w:rsidR="00A277DA" w:rsidRPr="00DC3B44" w:rsidTr="001E26D6">
              <w:trPr>
                <w:trHeight w:val="2226"/>
              </w:trPr>
              <w:tc>
                <w:tcPr>
                  <w:tcW w:w="3720" w:type="dxa"/>
                </w:tcPr>
                <w:p w:rsidR="00A277DA" w:rsidRPr="00DC3B44" w:rsidRDefault="00A277DA" w:rsidP="001E26D6">
                  <w:pPr>
                    <w:pStyle w:val="Default"/>
                    <w:rPr>
                      <w:sz w:val="28"/>
                      <w:szCs w:val="28"/>
                    </w:rPr>
                  </w:pPr>
                  <w:r w:rsidRPr="00DC3B44">
                    <w:rPr>
                      <w:sz w:val="28"/>
                      <w:szCs w:val="28"/>
                    </w:rPr>
                    <w:t xml:space="preserve">Совершенствование связной речи: составление рассказа по сюжетной картине с опорой на вопросы; </w:t>
                  </w:r>
                </w:p>
                <w:p w:rsidR="00A277DA" w:rsidRPr="00DC3B44" w:rsidRDefault="00A277DA" w:rsidP="001E26D6">
                  <w:pPr>
                    <w:pStyle w:val="Default"/>
                    <w:rPr>
                      <w:sz w:val="28"/>
                      <w:szCs w:val="28"/>
                    </w:rPr>
                  </w:pPr>
                  <w:r w:rsidRPr="00DC3B44">
                    <w:rPr>
                      <w:sz w:val="28"/>
                      <w:szCs w:val="28"/>
                    </w:rPr>
                    <w:t xml:space="preserve"> Расширение словарного запаса по лексическим темам; </w:t>
                  </w:r>
                </w:p>
                <w:p w:rsidR="00A277DA" w:rsidRPr="00DC3B44" w:rsidRDefault="00435BC1" w:rsidP="001E26D6">
                  <w:pPr>
                    <w:pStyle w:val="Default"/>
                    <w:rPr>
                      <w:sz w:val="28"/>
                      <w:szCs w:val="28"/>
                    </w:rPr>
                  </w:pPr>
                  <w:r w:rsidRPr="00DC3B44">
                    <w:rPr>
                      <w:sz w:val="28"/>
                      <w:szCs w:val="28"/>
                    </w:rPr>
                    <w:t> Обучение звуко</w:t>
                  </w:r>
                  <w:r w:rsidR="00A277DA" w:rsidRPr="00DC3B44">
                    <w:rPr>
                      <w:sz w:val="28"/>
                      <w:szCs w:val="28"/>
                    </w:rPr>
                    <w:t xml:space="preserve">буквенному анализу слов; </w:t>
                  </w:r>
                </w:p>
                <w:p w:rsidR="00A277DA" w:rsidRPr="00DC3B44" w:rsidRDefault="00A277DA" w:rsidP="001E26D6">
                  <w:pPr>
                    <w:pStyle w:val="Default"/>
                    <w:rPr>
                      <w:sz w:val="28"/>
                      <w:szCs w:val="28"/>
                    </w:rPr>
                  </w:pPr>
                </w:p>
              </w:tc>
            </w:tr>
          </w:tbl>
          <w:p w:rsidR="00A277DA" w:rsidRPr="00DC3B44" w:rsidRDefault="00A277DA" w:rsidP="001E26D6">
            <w:pPr>
              <w:jc w:val="center"/>
              <w:rPr>
                <w:rFonts w:ascii="Times New Roman" w:hAnsi="Times New Roman" w:cs="Times New Roman"/>
                <w:sz w:val="28"/>
                <w:szCs w:val="28"/>
              </w:rPr>
            </w:pPr>
          </w:p>
        </w:tc>
        <w:tc>
          <w:tcPr>
            <w:tcW w:w="1560"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lastRenderedPageBreak/>
              <w:t>Индивидуальная коррекционная работа</w:t>
            </w:r>
          </w:p>
        </w:tc>
        <w:tc>
          <w:tcPr>
            <w:tcW w:w="223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2 раза в неделю по 40 мин</w:t>
            </w:r>
          </w:p>
        </w:tc>
      </w:tr>
      <w:tr w:rsidR="00A277DA" w:rsidRPr="00DC3B44" w:rsidTr="001E26D6">
        <w:tc>
          <w:tcPr>
            <w:tcW w:w="1809"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lastRenderedPageBreak/>
              <w:t>Педагог-психолог</w:t>
            </w:r>
          </w:p>
        </w:tc>
        <w:tc>
          <w:tcPr>
            <w:tcW w:w="3969" w:type="dxa"/>
          </w:tcPr>
          <w:tbl>
            <w:tblPr>
              <w:tblW w:w="4755" w:type="dxa"/>
              <w:tblBorders>
                <w:top w:val="nil"/>
                <w:left w:val="nil"/>
                <w:bottom w:val="nil"/>
                <w:right w:val="nil"/>
              </w:tblBorders>
              <w:tblLayout w:type="fixed"/>
              <w:tblLook w:val="0000" w:firstRow="0" w:lastRow="0" w:firstColumn="0" w:lastColumn="0" w:noHBand="0" w:noVBand="0"/>
            </w:tblPr>
            <w:tblGrid>
              <w:gridCol w:w="4755"/>
            </w:tblGrid>
            <w:tr w:rsidR="00A277DA" w:rsidRPr="00DC3B44" w:rsidTr="001E26D6">
              <w:trPr>
                <w:trHeight w:val="694"/>
              </w:trPr>
              <w:tc>
                <w:tcPr>
                  <w:tcW w:w="4755" w:type="dxa"/>
                </w:tcPr>
                <w:p w:rsidR="00357697" w:rsidRPr="00DC3B44" w:rsidRDefault="00357697" w:rsidP="001E26D6">
                  <w:pPr>
                    <w:pStyle w:val="Default"/>
                    <w:rPr>
                      <w:sz w:val="28"/>
                      <w:szCs w:val="28"/>
                    </w:rPr>
                  </w:pPr>
                  <w:r w:rsidRPr="00DC3B44">
                    <w:rPr>
                      <w:sz w:val="28"/>
                      <w:szCs w:val="28"/>
                    </w:rPr>
                    <w:t>Развитие сенсорной сферы, развитие мелкой моторики.</w:t>
                  </w:r>
                </w:p>
                <w:p w:rsidR="00A277DA" w:rsidRPr="00DC3B44" w:rsidRDefault="00357697" w:rsidP="001E26D6">
                  <w:pPr>
                    <w:pStyle w:val="Default"/>
                    <w:rPr>
                      <w:sz w:val="28"/>
                      <w:szCs w:val="28"/>
                    </w:rPr>
                  </w:pPr>
                  <w:r w:rsidRPr="00DC3B44">
                    <w:rPr>
                      <w:sz w:val="28"/>
                      <w:szCs w:val="28"/>
                    </w:rPr>
                    <w:t>Обучение навыкам взаимодействия, принятым в обществе</w:t>
                  </w:r>
                  <w:r w:rsidR="00A277DA" w:rsidRPr="00DC3B44">
                    <w:rPr>
                      <w:sz w:val="28"/>
                      <w:szCs w:val="28"/>
                    </w:rPr>
                    <w:t xml:space="preserve"> </w:t>
                  </w:r>
                </w:p>
                <w:p w:rsidR="00A277DA" w:rsidRPr="00DC3B44" w:rsidRDefault="00A277DA" w:rsidP="001E26D6">
                  <w:pPr>
                    <w:pStyle w:val="Default"/>
                    <w:rPr>
                      <w:sz w:val="28"/>
                      <w:szCs w:val="28"/>
                    </w:rPr>
                  </w:pPr>
                </w:p>
              </w:tc>
            </w:tr>
          </w:tbl>
          <w:p w:rsidR="00A277DA" w:rsidRPr="00DC3B44" w:rsidRDefault="00A277DA" w:rsidP="001E26D6">
            <w:pPr>
              <w:jc w:val="center"/>
              <w:rPr>
                <w:rFonts w:ascii="Times New Roman" w:hAnsi="Times New Roman" w:cs="Times New Roman"/>
                <w:sz w:val="28"/>
                <w:szCs w:val="28"/>
              </w:rPr>
            </w:pPr>
          </w:p>
        </w:tc>
        <w:tc>
          <w:tcPr>
            <w:tcW w:w="1560"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Групповая работа</w:t>
            </w:r>
          </w:p>
        </w:tc>
        <w:tc>
          <w:tcPr>
            <w:tcW w:w="223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1 раз в неделю по 40 мин</w:t>
            </w:r>
          </w:p>
        </w:tc>
      </w:tr>
    </w:tbl>
    <w:p w:rsidR="00A277DA" w:rsidRPr="00DC3B44" w:rsidRDefault="00A277DA" w:rsidP="00A277DA">
      <w:pPr>
        <w:jc w:val="center"/>
        <w:rPr>
          <w:rFonts w:ascii="Times New Roman" w:hAnsi="Times New Roman" w:cs="Times New Roman"/>
          <w:b/>
          <w:sz w:val="28"/>
          <w:szCs w:val="28"/>
        </w:rPr>
      </w:pP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Специальные условия организации образовательного процесса</w:t>
      </w:r>
    </w:p>
    <w:tbl>
      <w:tblPr>
        <w:tblStyle w:val="a3"/>
        <w:tblW w:w="0" w:type="auto"/>
        <w:tblLook w:val="04A0" w:firstRow="1" w:lastRow="0" w:firstColumn="1" w:lastColumn="0" w:noHBand="0" w:noVBand="1"/>
      </w:tblPr>
      <w:tblGrid>
        <w:gridCol w:w="2943"/>
        <w:gridCol w:w="6628"/>
      </w:tblGrid>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Временной режим</w:t>
            </w:r>
          </w:p>
        </w:tc>
        <w:tc>
          <w:tcPr>
            <w:tcW w:w="6628" w:type="dxa"/>
          </w:tcPr>
          <w:p w:rsidR="00A277DA" w:rsidRPr="00DC3B44" w:rsidRDefault="00A277DA" w:rsidP="001E26D6">
            <w:pPr>
              <w:rPr>
                <w:rFonts w:ascii="Times New Roman" w:hAnsi="Times New Roman" w:cs="Times New Roman"/>
                <w:b/>
                <w:sz w:val="28"/>
                <w:szCs w:val="28"/>
              </w:rPr>
            </w:pPr>
            <w:r w:rsidRPr="00DC3B44">
              <w:rPr>
                <w:rFonts w:ascii="Times New Roman" w:hAnsi="Times New Roman" w:cs="Times New Roman"/>
                <w:sz w:val="28"/>
                <w:szCs w:val="28"/>
              </w:rPr>
              <w:t>соответствует режиму класса</w:t>
            </w:r>
          </w:p>
          <w:p w:rsidR="00A277DA" w:rsidRPr="00DC3B44" w:rsidRDefault="00A277DA" w:rsidP="001E26D6">
            <w:pPr>
              <w:rPr>
                <w:rFonts w:ascii="Times New Roman" w:hAnsi="Times New Roman" w:cs="Times New Roman"/>
                <w:sz w:val="28"/>
                <w:szCs w:val="28"/>
              </w:rPr>
            </w:pPr>
          </w:p>
        </w:tc>
      </w:tr>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Организация пространства школы/класса</w:t>
            </w:r>
          </w:p>
        </w:tc>
        <w:tc>
          <w:tcPr>
            <w:tcW w:w="6628" w:type="dxa"/>
          </w:tcPr>
          <w:tbl>
            <w:tblPr>
              <w:tblW w:w="0" w:type="auto"/>
              <w:tblBorders>
                <w:top w:val="nil"/>
                <w:left w:val="nil"/>
                <w:bottom w:val="nil"/>
                <w:right w:val="nil"/>
              </w:tblBorders>
              <w:tblLook w:val="0000" w:firstRow="0" w:lastRow="0" w:firstColumn="0" w:lastColumn="0" w:noHBand="0" w:noVBand="0"/>
            </w:tblPr>
            <w:tblGrid>
              <w:gridCol w:w="6412"/>
            </w:tblGrid>
            <w:tr w:rsidR="00A277DA" w:rsidRPr="00DC3B44" w:rsidTr="001E26D6">
              <w:trPr>
                <w:trHeight w:val="579"/>
              </w:trPr>
              <w:tc>
                <w:tcPr>
                  <w:tcW w:w="0" w:type="auto"/>
                </w:tcPr>
                <w:p w:rsidR="00A277DA" w:rsidRPr="00DC3B44" w:rsidRDefault="0054258E" w:rsidP="001E26D6">
                  <w:pPr>
                    <w:pStyle w:val="Default"/>
                    <w:rPr>
                      <w:sz w:val="28"/>
                      <w:szCs w:val="28"/>
                    </w:rPr>
                  </w:pPr>
                  <w:r w:rsidRPr="00DC3B44">
                    <w:rPr>
                      <w:sz w:val="28"/>
                      <w:szCs w:val="28"/>
                      <w:shd w:val="clear" w:color="auto" w:fill="FFFFFF"/>
                    </w:rPr>
                    <w:t>Зоны: учебная; комфортного пребывания; уголки для развития творческого воображения; тактильного восприятия;</w:t>
                  </w:r>
                  <w:r w:rsidRPr="00DC3B44">
                    <w:rPr>
                      <w:rStyle w:val="apple-converted-space"/>
                      <w:sz w:val="28"/>
                      <w:szCs w:val="28"/>
                      <w:shd w:val="clear" w:color="auto" w:fill="FFFFFF"/>
                    </w:rPr>
                    <w:t> </w:t>
                  </w:r>
                </w:p>
              </w:tc>
            </w:tr>
          </w:tbl>
          <w:p w:rsidR="00A277DA" w:rsidRPr="00DC3B44" w:rsidRDefault="00A277DA" w:rsidP="001E26D6">
            <w:pPr>
              <w:rPr>
                <w:rFonts w:ascii="Times New Roman" w:hAnsi="Times New Roman" w:cs="Times New Roman"/>
                <w:sz w:val="28"/>
                <w:szCs w:val="28"/>
              </w:rPr>
            </w:pPr>
          </w:p>
        </w:tc>
      </w:tr>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Организация рабочего места</w:t>
            </w:r>
          </w:p>
        </w:tc>
        <w:tc>
          <w:tcPr>
            <w:tcW w:w="6628" w:type="dxa"/>
          </w:tcPr>
          <w:p w:rsidR="0054258E" w:rsidRPr="00DC3B44" w:rsidRDefault="0054258E">
            <w:pPr>
              <w:rPr>
                <w:rFonts w:ascii="Times New Roman" w:hAnsi="Times New Roman" w:cs="Times New Roman"/>
                <w:sz w:val="28"/>
                <w:szCs w:val="28"/>
              </w:rPr>
            </w:pPr>
            <w:r w:rsidRPr="00DC3B44">
              <w:rPr>
                <w:rFonts w:ascii="Times New Roman" w:hAnsi="Times New Roman" w:cs="Times New Roman"/>
                <w:sz w:val="28"/>
                <w:szCs w:val="28"/>
              </w:rPr>
              <w:t xml:space="preserve">Пошаговые алгоритмы действий, </w:t>
            </w:r>
            <w:proofErr w:type="spellStart"/>
            <w:r w:rsidRPr="00DC3B44">
              <w:rPr>
                <w:rFonts w:ascii="Times New Roman" w:hAnsi="Times New Roman" w:cs="Times New Roman"/>
                <w:sz w:val="28"/>
                <w:szCs w:val="28"/>
              </w:rPr>
              <w:t>схемы,таблицы</w:t>
            </w:r>
            <w:proofErr w:type="spellEnd"/>
            <w:r w:rsidRPr="00DC3B44">
              <w:rPr>
                <w:rFonts w:ascii="Times New Roman" w:hAnsi="Times New Roman" w:cs="Times New Roman"/>
                <w:sz w:val="28"/>
                <w:szCs w:val="28"/>
              </w:rPr>
              <w:t xml:space="preserve"> - опоры</w:t>
            </w:r>
          </w:p>
          <w:tbl>
            <w:tblPr>
              <w:tblW w:w="0" w:type="auto"/>
              <w:tblBorders>
                <w:top w:val="nil"/>
                <w:left w:val="nil"/>
                <w:bottom w:val="nil"/>
                <w:right w:val="nil"/>
              </w:tblBorders>
              <w:tblLook w:val="0000" w:firstRow="0" w:lastRow="0" w:firstColumn="0" w:lastColumn="0" w:noHBand="0" w:noVBand="0"/>
            </w:tblPr>
            <w:tblGrid>
              <w:gridCol w:w="6412"/>
            </w:tblGrid>
            <w:tr w:rsidR="00A277DA" w:rsidRPr="00DC3B44" w:rsidTr="001E26D6">
              <w:trPr>
                <w:trHeight w:val="719"/>
              </w:trPr>
              <w:tc>
                <w:tcPr>
                  <w:tcW w:w="0" w:type="auto"/>
                </w:tcPr>
                <w:p w:rsidR="00A277DA" w:rsidRPr="00DC3B44" w:rsidRDefault="00A277DA" w:rsidP="0054258E">
                  <w:pPr>
                    <w:pStyle w:val="Default"/>
                    <w:rPr>
                      <w:sz w:val="28"/>
                      <w:szCs w:val="28"/>
                    </w:rPr>
                  </w:pPr>
                  <w:r w:rsidRPr="00DC3B44">
                    <w:rPr>
                      <w:bCs/>
                      <w:sz w:val="28"/>
                      <w:szCs w:val="28"/>
                    </w:rPr>
                    <w:t xml:space="preserve">индивидуальные визуальные опоры на парте </w:t>
                  </w:r>
                  <w:r w:rsidRPr="00DC3B44">
                    <w:rPr>
                      <w:sz w:val="28"/>
                      <w:szCs w:val="28"/>
                    </w:rPr>
                    <w:t>(</w:t>
                  </w:r>
                  <w:r w:rsidR="0054258E" w:rsidRPr="00DC3B44">
                    <w:rPr>
                      <w:sz w:val="28"/>
                      <w:szCs w:val="28"/>
                    </w:rPr>
                    <w:t>алфавит, лента цифр</w:t>
                  </w:r>
                  <w:r w:rsidR="00435BC1" w:rsidRPr="00DC3B44">
                    <w:rPr>
                      <w:sz w:val="28"/>
                      <w:szCs w:val="28"/>
                    </w:rPr>
                    <w:t>, таблица сложения и вычитания)</w:t>
                  </w:r>
                  <w:r w:rsidR="0054258E" w:rsidRPr="00DC3B44">
                    <w:rPr>
                      <w:sz w:val="28"/>
                      <w:szCs w:val="28"/>
                    </w:rPr>
                    <w:t xml:space="preserve">) </w:t>
                  </w:r>
                </w:p>
              </w:tc>
            </w:tr>
          </w:tbl>
          <w:p w:rsidR="00A277DA" w:rsidRPr="00DC3B44" w:rsidRDefault="00A277DA" w:rsidP="001E26D6">
            <w:pPr>
              <w:rPr>
                <w:rFonts w:ascii="Times New Roman" w:hAnsi="Times New Roman" w:cs="Times New Roman"/>
                <w:b/>
                <w:sz w:val="28"/>
                <w:szCs w:val="28"/>
              </w:rPr>
            </w:pPr>
          </w:p>
        </w:tc>
      </w:tr>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Технические средства обучения</w:t>
            </w:r>
          </w:p>
        </w:tc>
        <w:tc>
          <w:tcPr>
            <w:tcW w:w="6628" w:type="dxa"/>
          </w:tcPr>
          <w:p w:rsidR="00A277DA" w:rsidRPr="00DC3B44" w:rsidRDefault="0054258E" w:rsidP="001E26D6">
            <w:pPr>
              <w:rPr>
                <w:rFonts w:ascii="Times New Roman" w:hAnsi="Times New Roman" w:cs="Times New Roman"/>
                <w:sz w:val="28"/>
                <w:szCs w:val="28"/>
              </w:rPr>
            </w:pPr>
            <w:r w:rsidRPr="00DC3B44">
              <w:rPr>
                <w:rFonts w:ascii="Times New Roman" w:hAnsi="Times New Roman" w:cs="Times New Roman"/>
                <w:sz w:val="28"/>
                <w:szCs w:val="28"/>
              </w:rPr>
              <w:t>Компьютер, проектор, звукоусилительная аппаратура</w:t>
            </w:r>
          </w:p>
        </w:tc>
      </w:tr>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t>Специальный дидактический, методический материал</w:t>
            </w:r>
          </w:p>
        </w:tc>
        <w:tc>
          <w:tcPr>
            <w:tcW w:w="6628" w:type="dxa"/>
          </w:tcPr>
          <w:p w:rsidR="00A277DA" w:rsidRPr="00DC3B44" w:rsidRDefault="00435BC1" w:rsidP="001E26D6">
            <w:pPr>
              <w:rPr>
                <w:rFonts w:ascii="Times New Roman" w:hAnsi="Times New Roman" w:cs="Times New Roman"/>
                <w:color w:val="000000"/>
                <w:spacing w:val="5"/>
                <w:sz w:val="28"/>
                <w:szCs w:val="28"/>
                <w:shd w:val="clear" w:color="auto" w:fill="FFFFFF"/>
              </w:rPr>
            </w:pPr>
            <w:r w:rsidRPr="00DC3B44">
              <w:rPr>
                <w:rFonts w:ascii="Times New Roman" w:hAnsi="Times New Roman" w:cs="Times New Roman"/>
                <w:color w:val="000000"/>
                <w:spacing w:val="5"/>
                <w:sz w:val="28"/>
                <w:szCs w:val="28"/>
                <w:shd w:val="clear" w:color="auto" w:fill="FFFFFF"/>
              </w:rPr>
              <w:t xml:space="preserve">Л. </w:t>
            </w:r>
            <w:proofErr w:type="spellStart"/>
            <w:r w:rsidRPr="00DC3B44">
              <w:rPr>
                <w:rFonts w:ascii="Times New Roman" w:hAnsi="Times New Roman" w:cs="Times New Roman"/>
                <w:color w:val="000000"/>
                <w:spacing w:val="5"/>
                <w:sz w:val="28"/>
                <w:szCs w:val="28"/>
                <w:shd w:val="clear" w:color="auto" w:fill="FFFFFF"/>
              </w:rPr>
              <w:t>Бакисова</w:t>
            </w:r>
            <w:proofErr w:type="spellEnd"/>
            <w:r w:rsidRPr="00DC3B44">
              <w:rPr>
                <w:rFonts w:ascii="Times New Roman" w:hAnsi="Times New Roman" w:cs="Times New Roman"/>
                <w:color w:val="000000"/>
                <w:spacing w:val="5"/>
                <w:sz w:val="28"/>
                <w:szCs w:val="28"/>
                <w:shd w:val="clear" w:color="auto" w:fill="FFFFFF"/>
              </w:rPr>
              <w:t xml:space="preserve"> Система работы по развитию устной и письменной коммуникации у детей с ОВЗ. 1-4 классы. Рабочие программы, индивидуальные и групповые занятия, «Просвещение» 2015</w:t>
            </w:r>
          </w:p>
          <w:p w:rsidR="00435BC1" w:rsidRPr="00DC3B44" w:rsidRDefault="00435BC1" w:rsidP="00435BC1">
            <w:pPr>
              <w:rPr>
                <w:rFonts w:ascii="Times New Roman" w:hAnsi="Times New Roman" w:cs="Times New Roman"/>
                <w:color w:val="000000"/>
                <w:spacing w:val="5"/>
                <w:sz w:val="28"/>
                <w:szCs w:val="28"/>
                <w:shd w:val="clear" w:color="auto" w:fill="FFFFFF"/>
              </w:rPr>
            </w:pPr>
            <w:r w:rsidRPr="00DC3B44">
              <w:rPr>
                <w:rFonts w:ascii="Times New Roman" w:hAnsi="Times New Roman" w:cs="Times New Roman"/>
                <w:color w:val="000000"/>
                <w:spacing w:val="5"/>
                <w:sz w:val="28"/>
                <w:szCs w:val="28"/>
                <w:shd w:val="clear" w:color="auto" w:fill="FFFFFF"/>
              </w:rPr>
              <w:t>Т. Осипова, И.Ларионова Конспекты, программы и планирование фронтальных коррекционно-логопедических занятий в начальных классах с детьми с ОНР. Методическое пособие, «Просвещение» 2014</w:t>
            </w:r>
          </w:p>
          <w:p w:rsidR="00435BC1" w:rsidRPr="00DC3B44" w:rsidRDefault="00435BC1" w:rsidP="00435BC1">
            <w:pPr>
              <w:rPr>
                <w:rFonts w:ascii="Times New Roman" w:hAnsi="Times New Roman" w:cs="Times New Roman"/>
                <w:color w:val="000000"/>
                <w:spacing w:val="5"/>
                <w:sz w:val="28"/>
                <w:szCs w:val="28"/>
                <w:shd w:val="clear" w:color="auto" w:fill="FFFFFF"/>
              </w:rPr>
            </w:pPr>
            <w:r w:rsidRPr="00DC3B44">
              <w:rPr>
                <w:rFonts w:ascii="Times New Roman" w:hAnsi="Times New Roman" w:cs="Times New Roman"/>
                <w:color w:val="000000"/>
                <w:spacing w:val="5"/>
                <w:sz w:val="28"/>
                <w:szCs w:val="28"/>
                <w:shd w:val="clear" w:color="auto" w:fill="FFFFFF"/>
              </w:rPr>
              <w:t>С. Кудрина Программно-методическое обеспечение к урокам "Окружающий мир" в 1-4 классах специальных (коррекционных) образовательных учреждений VIII вида. Пособие для учителя , «Просвещение» 2014</w:t>
            </w:r>
          </w:p>
          <w:p w:rsidR="000E5926" w:rsidRPr="00DC3B44" w:rsidRDefault="000E5926" w:rsidP="00435BC1">
            <w:pPr>
              <w:rPr>
                <w:rFonts w:ascii="Times New Roman" w:hAnsi="Times New Roman" w:cs="Times New Roman"/>
                <w:color w:val="000000"/>
                <w:spacing w:val="5"/>
                <w:sz w:val="28"/>
                <w:szCs w:val="28"/>
                <w:shd w:val="clear" w:color="auto" w:fill="FFFFFF"/>
              </w:rPr>
            </w:pPr>
            <w:r w:rsidRPr="00DC3B44">
              <w:rPr>
                <w:rFonts w:ascii="Times New Roman" w:hAnsi="Times New Roman" w:cs="Times New Roman"/>
                <w:color w:val="000000"/>
                <w:spacing w:val="5"/>
                <w:sz w:val="28"/>
                <w:szCs w:val="28"/>
                <w:shd w:val="clear" w:color="auto" w:fill="FFFFFF"/>
              </w:rPr>
              <w:t xml:space="preserve">И. Гилевич, А. </w:t>
            </w:r>
            <w:proofErr w:type="spellStart"/>
            <w:r w:rsidRPr="00DC3B44">
              <w:rPr>
                <w:rFonts w:ascii="Times New Roman" w:hAnsi="Times New Roman" w:cs="Times New Roman"/>
                <w:color w:val="000000"/>
                <w:spacing w:val="5"/>
                <w:sz w:val="28"/>
                <w:szCs w:val="28"/>
                <w:shd w:val="clear" w:color="auto" w:fill="FFFFFF"/>
              </w:rPr>
              <w:t>Зикеев</w:t>
            </w:r>
            <w:proofErr w:type="spellEnd"/>
            <w:r w:rsidRPr="00DC3B44">
              <w:rPr>
                <w:rFonts w:ascii="Times New Roman" w:hAnsi="Times New Roman" w:cs="Times New Roman"/>
                <w:color w:val="000000"/>
                <w:spacing w:val="5"/>
                <w:sz w:val="28"/>
                <w:szCs w:val="28"/>
                <w:shd w:val="clear" w:color="auto" w:fill="FFFFFF"/>
              </w:rPr>
              <w:t xml:space="preserve"> </w:t>
            </w:r>
          </w:p>
          <w:p w:rsidR="00435BC1" w:rsidRPr="00DC3B44" w:rsidRDefault="000E5926" w:rsidP="001E26D6">
            <w:pPr>
              <w:rPr>
                <w:rFonts w:ascii="Times New Roman" w:hAnsi="Times New Roman" w:cs="Times New Roman"/>
                <w:color w:val="000000"/>
                <w:spacing w:val="5"/>
                <w:sz w:val="28"/>
                <w:szCs w:val="28"/>
                <w:shd w:val="clear" w:color="auto" w:fill="FFFFFF"/>
              </w:rPr>
            </w:pPr>
            <w:r w:rsidRPr="00DC3B44">
              <w:rPr>
                <w:rFonts w:ascii="Times New Roman" w:hAnsi="Times New Roman" w:cs="Times New Roman"/>
                <w:color w:val="000000"/>
                <w:spacing w:val="5"/>
                <w:sz w:val="28"/>
                <w:szCs w:val="28"/>
                <w:shd w:val="clear" w:color="auto" w:fill="FFFFFF"/>
              </w:rPr>
              <w:t xml:space="preserve">Картинный словарь русского языка. 2-3 класс. В 2 частях. «Просвещение» 2015 </w:t>
            </w:r>
          </w:p>
          <w:p w:rsidR="000E5926" w:rsidRPr="00DC3B44" w:rsidRDefault="000E5926" w:rsidP="001E26D6">
            <w:pPr>
              <w:rPr>
                <w:rFonts w:ascii="Times New Roman" w:hAnsi="Times New Roman" w:cs="Times New Roman"/>
                <w:sz w:val="28"/>
                <w:szCs w:val="28"/>
              </w:rPr>
            </w:pPr>
          </w:p>
        </w:tc>
      </w:tr>
      <w:tr w:rsidR="00A277DA" w:rsidRPr="00DC3B44" w:rsidTr="001E26D6">
        <w:tc>
          <w:tcPr>
            <w:tcW w:w="2943" w:type="dxa"/>
          </w:tcPr>
          <w:p w:rsidR="00A277DA" w:rsidRPr="00DC3B44" w:rsidRDefault="00A277DA" w:rsidP="001E26D6">
            <w:pPr>
              <w:jc w:val="center"/>
              <w:rPr>
                <w:rFonts w:ascii="Times New Roman" w:hAnsi="Times New Roman" w:cs="Times New Roman"/>
                <w:sz w:val="28"/>
                <w:szCs w:val="28"/>
              </w:rPr>
            </w:pPr>
            <w:r w:rsidRPr="00DC3B44">
              <w:rPr>
                <w:rFonts w:ascii="Times New Roman" w:hAnsi="Times New Roman" w:cs="Times New Roman"/>
                <w:sz w:val="28"/>
                <w:szCs w:val="28"/>
              </w:rPr>
              <w:lastRenderedPageBreak/>
              <w:t>Форма и условия оценки достижений</w:t>
            </w:r>
          </w:p>
        </w:tc>
        <w:tc>
          <w:tcPr>
            <w:tcW w:w="6628" w:type="dxa"/>
          </w:tcPr>
          <w:p w:rsidR="002F7D3A" w:rsidRPr="00DC3B44" w:rsidRDefault="002F7D3A" w:rsidP="002F7D3A">
            <w:pPr>
              <w:pStyle w:val="Default"/>
              <w:rPr>
                <w:sz w:val="28"/>
                <w:szCs w:val="28"/>
              </w:rPr>
            </w:pPr>
            <w:r w:rsidRPr="00DC3B44">
              <w:rPr>
                <w:sz w:val="28"/>
                <w:szCs w:val="28"/>
              </w:rPr>
              <w:t xml:space="preserve"> Форма оценки: </w:t>
            </w:r>
          </w:p>
          <w:p w:rsidR="002F7D3A" w:rsidRPr="00DC3B44" w:rsidRDefault="002F7D3A" w:rsidP="001E26D6">
            <w:pPr>
              <w:pStyle w:val="Default"/>
              <w:rPr>
                <w:sz w:val="28"/>
                <w:szCs w:val="28"/>
              </w:rPr>
            </w:pPr>
            <w:r w:rsidRPr="00DC3B44">
              <w:rPr>
                <w:sz w:val="28"/>
                <w:szCs w:val="28"/>
              </w:rPr>
              <w:t xml:space="preserve"> Контрольные работы по русскому языку могут состоять из контрольного списывания, контрольного диктанта, грамматического разбора и комбинированного вида работ. Основные виды контрольных работ во 2-м -9-х классах - списывание и диктанты</w:t>
            </w:r>
            <w:r w:rsidRPr="00DC3B44">
              <w:rPr>
                <w:b/>
                <w:sz w:val="28"/>
                <w:szCs w:val="28"/>
              </w:rPr>
              <w:t xml:space="preserve"> </w:t>
            </w:r>
            <w:r w:rsidRPr="00DC3B44">
              <w:rPr>
                <w:sz w:val="28"/>
                <w:szCs w:val="28"/>
              </w:rPr>
              <w:t>– 20-25 слов,</w:t>
            </w:r>
          </w:p>
          <w:p w:rsidR="002F7D3A" w:rsidRPr="00DC3B44" w:rsidRDefault="002F7D3A" w:rsidP="001E26D6">
            <w:pPr>
              <w:pStyle w:val="Default"/>
              <w:rPr>
                <w:b/>
                <w:sz w:val="28"/>
                <w:szCs w:val="28"/>
              </w:rPr>
            </w:pPr>
            <w:r w:rsidRPr="00DC3B44">
              <w:rPr>
                <w:sz w:val="28"/>
                <w:szCs w:val="28"/>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w:t>
            </w:r>
            <w:r w:rsidRPr="00DC3B44">
              <w:rPr>
                <w:b/>
                <w:sz w:val="28"/>
                <w:szCs w:val="28"/>
              </w:rPr>
              <w:t xml:space="preserve"> </w:t>
            </w:r>
          </w:p>
          <w:p w:rsidR="002F7D3A" w:rsidRPr="00DC3B44" w:rsidRDefault="002F7D3A" w:rsidP="002F7D3A">
            <w:pPr>
              <w:jc w:val="both"/>
              <w:rPr>
                <w:rFonts w:ascii="Times New Roman" w:hAnsi="Times New Roman" w:cs="Times New Roman"/>
                <w:sz w:val="28"/>
                <w:szCs w:val="28"/>
              </w:rPr>
            </w:pPr>
            <w:r w:rsidRPr="00DC3B44">
              <w:rPr>
                <w:rFonts w:ascii="Times New Roman" w:hAnsi="Times New Roman" w:cs="Times New Roman"/>
                <w:sz w:val="28"/>
                <w:szCs w:val="28"/>
              </w:rPr>
              <w:t xml:space="preserve">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w:t>
            </w:r>
          </w:p>
          <w:p w:rsidR="002F7D3A" w:rsidRPr="00DC3B44" w:rsidRDefault="002F7D3A" w:rsidP="002F7D3A">
            <w:pPr>
              <w:jc w:val="both"/>
              <w:rPr>
                <w:rFonts w:ascii="Times New Roman" w:hAnsi="Times New Roman" w:cs="Times New Roman"/>
                <w:sz w:val="28"/>
                <w:szCs w:val="28"/>
              </w:rPr>
            </w:pPr>
            <w:r w:rsidRPr="00DC3B44">
              <w:rPr>
                <w:rFonts w:ascii="Times New Roman" w:hAnsi="Times New Roman" w:cs="Times New Roman"/>
                <w:sz w:val="28"/>
                <w:szCs w:val="28"/>
              </w:rPr>
              <w:t xml:space="preserve">Оценка выставляется на основе специального опроса по чтению, пересказу или комбинированного опроса. </w:t>
            </w:r>
          </w:p>
          <w:p w:rsidR="00A277DA" w:rsidRPr="00DC3B44" w:rsidRDefault="002F7D3A" w:rsidP="002F7D3A">
            <w:pPr>
              <w:jc w:val="both"/>
              <w:rPr>
                <w:rFonts w:ascii="Times New Roman" w:hAnsi="Times New Roman" w:cs="Times New Roman"/>
                <w:sz w:val="28"/>
                <w:szCs w:val="28"/>
              </w:rPr>
            </w:pPr>
            <w:r w:rsidRPr="00DC3B44">
              <w:rPr>
                <w:rFonts w:ascii="Times New Roman" w:hAnsi="Times New Roman" w:cs="Times New Roman"/>
                <w:sz w:val="28"/>
                <w:szCs w:val="28"/>
              </w:rPr>
              <w:t>Текущая проверка и оценка знаний может также проводиться с целью выявления отдельных умений и навыков по чтению.</w:t>
            </w:r>
          </w:p>
          <w:tbl>
            <w:tblPr>
              <w:tblW w:w="0" w:type="auto"/>
              <w:tblBorders>
                <w:top w:val="nil"/>
                <w:left w:val="nil"/>
                <w:bottom w:val="nil"/>
                <w:right w:val="nil"/>
              </w:tblBorders>
              <w:tblLook w:val="0000" w:firstRow="0" w:lastRow="0" w:firstColumn="0" w:lastColumn="0" w:noHBand="0" w:noVBand="0"/>
            </w:tblPr>
            <w:tblGrid>
              <w:gridCol w:w="6412"/>
            </w:tblGrid>
            <w:tr w:rsidR="00A277DA" w:rsidRPr="00DC3B44" w:rsidTr="001E26D6">
              <w:trPr>
                <w:trHeight w:val="1010"/>
              </w:trPr>
              <w:tc>
                <w:tcPr>
                  <w:tcW w:w="0" w:type="auto"/>
                </w:tcPr>
                <w:p w:rsidR="002F7D3A" w:rsidRPr="00DC3B44" w:rsidRDefault="00A277DA" w:rsidP="001E26D6">
                  <w:pPr>
                    <w:pStyle w:val="Default"/>
                    <w:rPr>
                      <w:sz w:val="28"/>
                      <w:szCs w:val="28"/>
                    </w:rPr>
                  </w:pPr>
                  <w:r w:rsidRPr="00DC3B44">
                    <w:rPr>
                      <w:sz w:val="28"/>
                      <w:szCs w:val="28"/>
                    </w:rPr>
                    <w:t xml:space="preserve">Условия оценки </w:t>
                  </w:r>
                </w:p>
                <w:p w:rsidR="00A277DA" w:rsidRPr="00DC3B44" w:rsidRDefault="002F7D3A" w:rsidP="003646D6">
                  <w:pPr>
                    <w:jc w:val="both"/>
                    <w:rPr>
                      <w:rFonts w:ascii="Times New Roman" w:hAnsi="Times New Roman" w:cs="Times New Roman"/>
                      <w:sz w:val="28"/>
                      <w:szCs w:val="28"/>
                    </w:rPr>
                  </w:pPr>
                  <w:r w:rsidRPr="00DC3B44">
                    <w:rPr>
                      <w:rFonts w:ascii="Times New Roman" w:hAnsi="Times New Roman" w:cs="Times New Roman"/>
                      <w:sz w:val="28"/>
                      <w:szCs w:val="28"/>
                    </w:rPr>
                    <w:t>Ученику с низким уровнем потенциальных возможностей можно предлагать  бо</w:t>
                  </w:r>
                  <w:r w:rsidRPr="00DC3B44">
                    <w:rPr>
                      <w:rFonts w:ascii="Times New Roman" w:hAnsi="Times New Roman" w:cs="Times New Roman"/>
                      <w:sz w:val="28"/>
                      <w:szCs w:val="28"/>
                    </w:rPr>
                    <w:softHyphen/>
                    <w:t>лее легкие варианты заданий. При оценке письменных работ обучающегося, страдающего глубоким расстрой</w:t>
                  </w:r>
                  <w:r w:rsidRPr="00DC3B44">
                    <w:rPr>
                      <w:rFonts w:ascii="Times New Roman" w:hAnsi="Times New Roman" w:cs="Times New Roman"/>
                      <w:sz w:val="28"/>
                      <w:szCs w:val="28"/>
                    </w:rPr>
                    <w:softHyphen/>
                    <w:t>ством моторики, не следует снижать оценку за плохой почерк, неаккуратность письма, качество записей и чертежей. Применение до</w:t>
                  </w:r>
                  <w:r w:rsidRPr="00DC3B44">
                    <w:rPr>
                      <w:rFonts w:ascii="Times New Roman" w:hAnsi="Times New Roman" w:cs="Times New Roman"/>
                      <w:sz w:val="28"/>
                      <w:szCs w:val="28"/>
                    </w:rPr>
                    <w:softHyphen/>
                    <w:t>полнительных стимулирующих приемов</w:t>
                  </w:r>
                  <w:r w:rsidR="003646D6" w:rsidRPr="00DC3B44">
                    <w:rPr>
                      <w:rFonts w:ascii="Times New Roman" w:hAnsi="Times New Roman" w:cs="Times New Roman"/>
                      <w:sz w:val="28"/>
                      <w:szCs w:val="28"/>
                    </w:rPr>
                    <w:t xml:space="preserve"> (ввиду нарушения</w:t>
                  </w:r>
                  <w:r w:rsidRPr="00DC3B44">
                    <w:rPr>
                      <w:rFonts w:ascii="Times New Roman" w:hAnsi="Times New Roman" w:cs="Times New Roman"/>
                      <w:sz w:val="28"/>
                      <w:szCs w:val="28"/>
                    </w:rPr>
                    <w:t xml:space="preserve"> эмоционально-волевой сферы (давать задания поэтапно, поощрять и одобрять обучающихся в ходе выполнения работы и т.п.). </w:t>
                  </w:r>
                </w:p>
              </w:tc>
            </w:tr>
          </w:tbl>
          <w:p w:rsidR="00A277DA" w:rsidRPr="00DC3B44" w:rsidRDefault="00A277DA" w:rsidP="001E26D6">
            <w:pPr>
              <w:pStyle w:val="Default"/>
              <w:rPr>
                <w:sz w:val="28"/>
                <w:szCs w:val="28"/>
              </w:rPr>
            </w:pPr>
          </w:p>
        </w:tc>
      </w:tr>
    </w:tbl>
    <w:p w:rsidR="00A277DA" w:rsidRPr="00DC3B44" w:rsidRDefault="00A277DA" w:rsidP="00A277DA">
      <w:pPr>
        <w:jc w:val="center"/>
        <w:rPr>
          <w:rFonts w:ascii="Times New Roman" w:hAnsi="Times New Roman" w:cs="Times New Roman"/>
          <w:sz w:val="28"/>
          <w:szCs w:val="28"/>
        </w:rPr>
      </w:pPr>
    </w:p>
    <w:p w:rsidR="00BD12A1" w:rsidRDefault="00BD12A1">
      <w:pPr>
        <w:rPr>
          <w:rFonts w:ascii="Times New Roman" w:hAnsi="Times New Roman" w:cs="Times New Roman"/>
          <w:b/>
          <w:sz w:val="28"/>
          <w:szCs w:val="28"/>
        </w:rPr>
      </w:pPr>
      <w:r>
        <w:rPr>
          <w:rFonts w:ascii="Times New Roman" w:hAnsi="Times New Roman" w:cs="Times New Roman"/>
          <w:b/>
          <w:sz w:val="28"/>
          <w:szCs w:val="28"/>
        </w:rPr>
        <w:br w:type="page"/>
      </w: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СОДЕРЖАТЕЛЬНЫЙ РАЗДЕЛ АОП</w:t>
      </w: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Освоение предметных областей (образовательный блок)</w:t>
      </w:r>
    </w:p>
    <w:tbl>
      <w:tblPr>
        <w:tblStyle w:val="a3"/>
        <w:tblW w:w="0" w:type="auto"/>
        <w:tblLook w:val="04A0" w:firstRow="1" w:lastRow="0" w:firstColumn="1" w:lastColumn="0" w:noHBand="0" w:noVBand="1"/>
      </w:tblPr>
      <w:tblGrid>
        <w:gridCol w:w="2215"/>
        <w:gridCol w:w="2399"/>
        <w:gridCol w:w="2322"/>
        <w:gridCol w:w="1391"/>
        <w:gridCol w:w="1244"/>
      </w:tblGrid>
      <w:tr w:rsidR="00A277DA" w:rsidRPr="00DC3B44" w:rsidTr="001E26D6">
        <w:tc>
          <w:tcPr>
            <w:tcW w:w="1891" w:type="dxa"/>
            <w:vMerge w:val="restart"/>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 xml:space="preserve">Предмет </w:t>
            </w:r>
          </w:p>
        </w:tc>
        <w:tc>
          <w:tcPr>
            <w:tcW w:w="5277" w:type="dxa"/>
            <w:gridSpan w:val="2"/>
          </w:tcPr>
          <w:p w:rsidR="00A277DA" w:rsidRPr="00DC3B44" w:rsidRDefault="00A277DA" w:rsidP="005064DC">
            <w:pPr>
              <w:jc w:val="center"/>
              <w:rPr>
                <w:rFonts w:ascii="Times New Roman" w:hAnsi="Times New Roman" w:cs="Times New Roman"/>
                <w:b/>
                <w:sz w:val="28"/>
                <w:szCs w:val="28"/>
              </w:rPr>
            </w:pPr>
            <w:r w:rsidRPr="00DC3B44">
              <w:rPr>
                <w:rFonts w:ascii="Times New Roman" w:hAnsi="Times New Roman" w:cs="Times New Roman"/>
                <w:b/>
                <w:sz w:val="28"/>
                <w:szCs w:val="28"/>
              </w:rPr>
              <w:t>Индивидуальные планируемые результаты на период</w:t>
            </w:r>
            <w:r w:rsidR="005064DC" w:rsidRPr="00DC3B44">
              <w:rPr>
                <w:rFonts w:ascii="Times New Roman" w:hAnsi="Times New Roman" w:cs="Times New Roman"/>
                <w:b/>
                <w:sz w:val="28"/>
                <w:szCs w:val="28"/>
              </w:rPr>
              <w:t xml:space="preserve"> 2016 – 2017 </w:t>
            </w:r>
            <w:proofErr w:type="spellStart"/>
            <w:r w:rsidR="005064DC" w:rsidRPr="00DC3B44">
              <w:rPr>
                <w:rFonts w:ascii="Times New Roman" w:hAnsi="Times New Roman" w:cs="Times New Roman"/>
                <w:b/>
                <w:sz w:val="28"/>
                <w:szCs w:val="28"/>
              </w:rPr>
              <w:t>уч.год</w:t>
            </w:r>
            <w:proofErr w:type="spellEnd"/>
          </w:p>
        </w:tc>
        <w:tc>
          <w:tcPr>
            <w:tcW w:w="2403" w:type="dxa"/>
            <w:gridSpan w:val="2"/>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 xml:space="preserve">Результат </w:t>
            </w:r>
            <w:r w:rsidRPr="00DC3B44">
              <w:rPr>
                <w:rFonts w:ascii="Times New Roman" w:hAnsi="Times New Roman" w:cs="Times New Roman"/>
                <w:sz w:val="28"/>
                <w:szCs w:val="28"/>
              </w:rPr>
              <w:t>*</w:t>
            </w:r>
          </w:p>
        </w:tc>
      </w:tr>
      <w:tr w:rsidR="00A277DA" w:rsidRPr="00DC3B44" w:rsidTr="001E26D6">
        <w:tc>
          <w:tcPr>
            <w:tcW w:w="1891" w:type="dxa"/>
            <w:vMerge/>
          </w:tcPr>
          <w:p w:rsidR="00A277DA" w:rsidRPr="00DC3B44" w:rsidRDefault="00A277DA" w:rsidP="001E26D6">
            <w:pPr>
              <w:jc w:val="center"/>
              <w:rPr>
                <w:rFonts w:ascii="Times New Roman" w:hAnsi="Times New Roman" w:cs="Times New Roman"/>
                <w:b/>
                <w:sz w:val="28"/>
                <w:szCs w:val="28"/>
              </w:rPr>
            </w:pPr>
          </w:p>
        </w:tc>
        <w:tc>
          <w:tcPr>
            <w:tcW w:w="2838"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Минимум</w:t>
            </w:r>
          </w:p>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(ученик научится)</w:t>
            </w:r>
          </w:p>
        </w:tc>
        <w:tc>
          <w:tcPr>
            <w:tcW w:w="2439"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 xml:space="preserve">Максимум (ученик получит возможность научиться </w:t>
            </w:r>
          </w:p>
        </w:tc>
        <w:tc>
          <w:tcPr>
            <w:tcW w:w="1230"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Первое полугодие</w:t>
            </w:r>
          </w:p>
        </w:tc>
        <w:tc>
          <w:tcPr>
            <w:tcW w:w="1173"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Конец учебного года</w:t>
            </w:r>
          </w:p>
        </w:tc>
      </w:tr>
      <w:tr w:rsidR="00A277DA" w:rsidRPr="00DC3B44" w:rsidTr="001E26D6">
        <w:tc>
          <w:tcPr>
            <w:tcW w:w="1891"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 xml:space="preserve">Математика </w:t>
            </w:r>
          </w:p>
        </w:tc>
        <w:tc>
          <w:tcPr>
            <w:tcW w:w="2838" w:type="dxa"/>
          </w:tcPr>
          <w:p w:rsidR="00C00EE8" w:rsidRPr="00DC3B44" w:rsidRDefault="00C519AC" w:rsidP="00C00EE8">
            <w:pPr>
              <w:pStyle w:val="Default"/>
              <w:rPr>
                <w:b/>
                <w:sz w:val="28"/>
                <w:szCs w:val="28"/>
              </w:rPr>
            </w:pPr>
            <w:r w:rsidRPr="00DC3B44">
              <w:rPr>
                <w:sz w:val="28"/>
                <w:szCs w:val="28"/>
              </w:rPr>
              <w:t>Минимальный уровень: 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r w:rsidRPr="00DC3B44">
              <w:rPr>
                <w:b/>
                <w:sz w:val="28"/>
                <w:szCs w:val="28"/>
              </w:rPr>
              <w:t xml:space="preserve"> </w:t>
            </w:r>
            <w:r w:rsidRPr="00DC3B44">
              <w:rPr>
                <w:sz w:val="28"/>
                <w:szCs w:val="28"/>
              </w:rPr>
              <w:t xml:space="preserve">решение, составление, иллюстрирование изученных простых арифметических задач; </w:t>
            </w:r>
          </w:p>
          <w:p w:rsidR="00A277DA" w:rsidRPr="00DC3B44" w:rsidRDefault="00A277DA" w:rsidP="001E26D6">
            <w:pPr>
              <w:jc w:val="center"/>
              <w:rPr>
                <w:rFonts w:ascii="Times New Roman" w:hAnsi="Times New Roman" w:cs="Times New Roman"/>
                <w:b/>
                <w:sz w:val="28"/>
                <w:szCs w:val="28"/>
              </w:rPr>
            </w:pPr>
          </w:p>
        </w:tc>
        <w:tc>
          <w:tcPr>
            <w:tcW w:w="2439" w:type="dxa"/>
          </w:tcPr>
          <w:p w:rsidR="00A277DA" w:rsidRPr="00DC3B44" w:rsidRDefault="00C519AC" w:rsidP="00C00EE8">
            <w:pPr>
              <w:pStyle w:val="Default"/>
              <w:rPr>
                <w:b/>
                <w:sz w:val="28"/>
                <w:szCs w:val="28"/>
              </w:rPr>
            </w:pPr>
            <w:r w:rsidRPr="00DC3B44">
              <w:rPr>
                <w:sz w:val="28"/>
                <w:szCs w:val="28"/>
              </w:rPr>
              <w:lastRenderedPageBreak/>
              <w:t>знание числового ряда 1—100 в прямом и обратном порядке; счет, присчитыванием, отсчитыванием по единице и равными числовыми группами в пределах 100; откладывание любых чисел в пределах 100 с использованием счетного материала; знание названия компонентов сложения, вычитания, умножения, деления; понимание смысла арифметических действий с</w:t>
            </w:r>
            <w:r w:rsidR="00C00EE8" w:rsidRPr="00DC3B44">
              <w:rPr>
                <w:sz w:val="28"/>
                <w:szCs w:val="28"/>
              </w:rPr>
              <w:t xml:space="preserve">ложения и вычитания, </w:t>
            </w:r>
            <w:r w:rsidRPr="00DC3B44">
              <w:rPr>
                <w:sz w:val="28"/>
                <w:szCs w:val="28"/>
              </w:rPr>
              <w:t xml:space="preserve"> знание порядка действий в примерах в два </w:t>
            </w:r>
            <w:r w:rsidRPr="00DC3B44">
              <w:rPr>
                <w:sz w:val="28"/>
                <w:szCs w:val="28"/>
              </w:rPr>
              <w:lastRenderedPageBreak/>
              <w:t>арифметических действия; знание и применение переме</w:t>
            </w:r>
            <w:r w:rsidR="00C00EE8" w:rsidRPr="00DC3B44">
              <w:rPr>
                <w:sz w:val="28"/>
                <w:szCs w:val="28"/>
              </w:rPr>
              <w:t xml:space="preserve">стительного свойство сложения </w:t>
            </w:r>
            <w:r w:rsidRPr="00DC3B44">
              <w:rPr>
                <w:sz w:val="28"/>
                <w:szCs w:val="28"/>
              </w:rPr>
              <w:t xml:space="preserve">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w:t>
            </w:r>
            <w:r w:rsidRPr="00DC3B44">
              <w:rPr>
                <w:sz w:val="28"/>
                <w:szCs w:val="28"/>
              </w:rPr>
              <w:lastRenderedPageBreak/>
              <w:t>часам тремя способами с точностью до 1 мин</w:t>
            </w:r>
            <w:r w:rsidRPr="00DC3B44">
              <w:rPr>
                <w:b/>
                <w:sz w:val="28"/>
                <w:szCs w:val="28"/>
              </w:rPr>
              <w:t xml:space="preserve"> </w:t>
            </w:r>
          </w:p>
        </w:tc>
        <w:tc>
          <w:tcPr>
            <w:tcW w:w="1230"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1</w:t>
            </w:r>
          </w:p>
        </w:tc>
        <w:tc>
          <w:tcPr>
            <w:tcW w:w="1173"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2</w:t>
            </w:r>
          </w:p>
        </w:tc>
      </w:tr>
      <w:tr w:rsidR="00A277DA" w:rsidRPr="00DC3B44" w:rsidTr="001E26D6">
        <w:tc>
          <w:tcPr>
            <w:tcW w:w="1891"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Русский язык</w:t>
            </w:r>
          </w:p>
        </w:tc>
        <w:tc>
          <w:tcPr>
            <w:tcW w:w="2838" w:type="dxa"/>
          </w:tcPr>
          <w:p w:rsidR="00A277DA" w:rsidRPr="00DC3B44" w:rsidRDefault="00C519AC" w:rsidP="001E26D6">
            <w:pPr>
              <w:pStyle w:val="Default"/>
              <w:rPr>
                <w:b/>
                <w:sz w:val="28"/>
                <w:szCs w:val="28"/>
              </w:rPr>
            </w:pPr>
            <w:r w:rsidRPr="00DC3B44">
              <w:rPr>
                <w:sz w:val="28"/>
                <w:szCs w:val="28"/>
              </w:rP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w:t>
            </w:r>
            <w:r w:rsidR="00C00EE8" w:rsidRPr="00DC3B44">
              <w:rPr>
                <w:sz w:val="28"/>
                <w:szCs w:val="28"/>
              </w:rPr>
              <w:t xml:space="preserve"> переноса; </w:t>
            </w:r>
            <w:r w:rsidRPr="00DC3B44">
              <w:rPr>
                <w:sz w:val="28"/>
                <w:szCs w:val="28"/>
              </w:rPr>
              <w:t xml:space="preserve">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w:t>
            </w:r>
            <w:r w:rsidRPr="00DC3B44">
              <w:rPr>
                <w:sz w:val="28"/>
                <w:szCs w:val="28"/>
              </w:rPr>
              <w:lastRenderedPageBreak/>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w:t>
            </w:r>
            <w:r w:rsidRPr="00DC3B44">
              <w:rPr>
                <w:b/>
                <w:sz w:val="28"/>
                <w:szCs w:val="28"/>
              </w:rPr>
              <w:t xml:space="preserve"> </w:t>
            </w:r>
            <w:r w:rsidR="00A277DA" w:rsidRPr="00DC3B44">
              <w:rPr>
                <w:b/>
                <w:sz w:val="28"/>
                <w:szCs w:val="28"/>
              </w:rPr>
              <w:t>Например:</w:t>
            </w:r>
          </w:p>
          <w:tbl>
            <w:tblPr>
              <w:tblW w:w="0" w:type="auto"/>
              <w:tblBorders>
                <w:top w:val="nil"/>
                <w:left w:val="nil"/>
                <w:bottom w:val="nil"/>
                <w:right w:val="nil"/>
              </w:tblBorders>
              <w:tblLook w:val="0000" w:firstRow="0" w:lastRow="0" w:firstColumn="0" w:lastColumn="0" w:noHBand="0" w:noVBand="0"/>
            </w:tblPr>
            <w:tblGrid>
              <w:gridCol w:w="2183"/>
            </w:tblGrid>
            <w:tr w:rsidR="00A277DA" w:rsidRPr="00DC3B44" w:rsidTr="001E26D6">
              <w:trPr>
                <w:trHeight w:val="247"/>
              </w:trPr>
              <w:tc>
                <w:tcPr>
                  <w:tcW w:w="0" w:type="auto"/>
                </w:tcPr>
                <w:p w:rsidR="00A277DA" w:rsidRPr="00DC3B44" w:rsidRDefault="00A277DA" w:rsidP="001E26D6">
                  <w:pPr>
                    <w:pStyle w:val="Default"/>
                    <w:rPr>
                      <w:sz w:val="28"/>
                      <w:szCs w:val="28"/>
                    </w:rPr>
                  </w:pPr>
                  <w:r w:rsidRPr="00DC3B44">
                    <w:rPr>
                      <w:sz w:val="28"/>
                      <w:szCs w:val="28"/>
                    </w:rPr>
                    <w:t xml:space="preserve">Научится понимать и оперировать терминами «корень слова», «однокоренные слова», «разные формы слова». </w:t>
                  </w:r>
                </w:p>
                <w:p w:rsidR="00A277DA" w:rsidRPr="00DC3B44" w:rsidRDefault="00A277DA" w:rsidP="001E26D6">
                  <w:pPr>
                    <w:pStyle w:val="Default"/>
                    <w:rPr>
                      <w:sz w:val="28"/>
                      <w:szCs w:val="28"/>
                    </w:rPr>
                  </w:pPr>
                  <w:r w:rsidRPr="00DC3B44">
                    <w:rPr>
                      <w:sz w:val="28"/>
                      <w:szCs w:val="28"/>
                    </w:rPr>
                    <w:t>…</w:t>
                  </w:r>
                </w:p>
                <w:p w:rsidR="00A277DA" w:rsidRPr="00DC3B44" w:rsidRDefault="00A277DA" w:rsidP="001E26D6">
                  <w:pPr>
                    <w:pStyle w:val="Default"/>
                    <w:rPr>
                      <w:sz w:val="28"/>
                      <w:szCs w:val="28"/>
                    </w:rPr>
                  </w:pPr>
                  <w:r w:rsidRPr="00DC3B44">
                    <w:rPr>
                      <w:sz w:val="28"/>
                      <w:szCs w:val="28"/>
                    </w:rPr>
                    <w:t>…</w:t>
                  </w:r>
                </w:p>
              </w:tc>
            </w:tr>
          </w:tbl>
          <w:p w:rsidR="00A277DA" w:rsidRPr="00DC3B44" w:rsidRDefault="00A277DA" w:rsidP="001E26D6">
            <w:pPr>
              <w:jc w:val="center"/>
              <w:rPr>
                <w:rFonts w:ascii="Times New Roman" w:hAnsi="Times New Roman" w:cs="Times New Roman"/>
                <w:b/>
                <w:sz w:val="28"/>
                <w:szCs w:val="28"/>
              </w:rPr>
            </w:pPr>
          </w:p>
        </w:tc>
        <w:tc>
          <w:tcPr>
            <w:tcW w:w="2439" w:type="dxa"/>
          </w:tcPr>
          <w:p w:rsidR="00A277DA" w:rsidRPr="00DC3B44" w:rsidRDefault="00C519AC" w:rsidP="00C00EE8">
            <w:pPr>
              <w:pStyle w:val="Default"/>
              <w:rPr>
                <w:b/>
                <w:sz w:val="28"/>
                <w:szCs w:val="28"/>
              </w:rPr>
            </w:pPr>
            <w:r w:rsidRPr="00DC3B44">
              <w:rPr>
                <w:sz w:val="28"/>
                <w:szCs w:val="28"/>
              </w:rPr>
              <w:lastRenderedPageBreak/>
              <w:t xml:space="preserve">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w:t>
            </w:r>
            <w:r w:rsidRPr="00DC3B44">
              <w:rPr>
                <w:sz w:val="28"/>
                <w:szCs w:val="28"/>
              </w:rPr>
              <w:lastRenderedPageBreak/>
              <w:t>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w:t>
            </w:r>
            <w:r w:rsidRPr="00DC3B44">
              <w:rPr>
                <w:b/>
                <w:sz w:val="28"/>
                <w:szCs w:val="28"/>
              </w:rPr>
              <w:t xml:space="preserve"> </w:t>
            </w:r>
            <w:r w:rsidRPr="00DC3B44">
              <w:rPr>
                <w:sz w:val="28"/>
                <w:szCs w:val="28"/>
              </w:rPr>
              <w:t>самостоятельная запись 3-4 предложений из составленного текста после его анализа</w:t>
            </w:r>
            <w:r w:rsidRPr="00DC3B44">
              <w:rPr>
                <w:b/>
                <w:sz w:val="28"/>
                <w:szCs w:val="28"/>
              </w:rPr>
              <w:t xml:space="preserve"> </w:t>
            </w:r>
            <w:r w:rsidRPr="00DC3B44">
              <w:rPr>
                <w:sz w:val="28"/>
                <w:szCs w:val="28"/>
              </w:rPr>
              <w:t xml:space="preserve">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w:t>
            </w:r>
          </w:p>
        </w:tc>
        <w:tc>
          <w:tcPr>
            <w:tcW w:w="1230"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0</w:t>
            </w:r>
          </w:p>
        </w:tc>
        <w:tc>
          <w:tcPr>
            <w:tcW w:w="1173"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1</w:t>
            </w:r>
          </w:p>
        </w:tc>
      </w:tr>
      <w:tr w:rsidR="00A277DA" w:rsidRPr="00DC3B44" w:rsidTr="001E26D6">
        <w:tc>
          <w:tcPr>
            <w:tcW w:w="1891" w:type="dxa"/>
          </w:tcPr>
          <w:p w:rsidR="00A277DA" w:rsidRPr="00DC3B44" w:rsidRDefault="00C00EE8"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Ч</w:t>
            </w:r>
            <w:r w:rsidR="00A277DA" w:rsidRPr="00DC3B44">
              <w:rPr>
                <w:rFonts w:ascii="Times New Roman" w:hAnsi="Times New Roman" w:cs="Times New Roman"/>
                <w:b/>
                <w:sz w:val="28"/>
                <w:szCs w:val="28"/>
              </w:rPr>
              <w:t>тение</w:t>
            </w:r>
          </w:p>
        </w:tc>
        <w:tc>
          <w:tcPr>
            <w:tcW w:w="2838" w:type="dxa"/>
          </w:tcPr>
          <w:p w:rsidR="00A277DA" w:rsidRPr="00DC3B44" w:rsidRDefault="00C519AC" w:rsidP="00C00EE8">
            <w:pPr>
              <w:pStyle w:val="Default"/>
              <w:rPr>
                <w:sz w:val="28"/>
                <w:szCs w:val="28"/>
              </w:rPr>
            </w:pPr>
            <w:r w:rsidRPr="00DC3B44">
              <w:rPr>
                <w:sz w:val="28"/>
                <w:szCs w:val="28"/>
              </w:rPr>
              <w:t xml:space="preserve">осознанное и правильное чтение текст </w:t>
            </w:r>
            <w:r w:rsidRPr="00DC3B44">
              <w:rPr>
                <w:sz w:val="28"/>
                <w:szCs w:val="28"/>
              </w:rPr>
              <w:lastRenderedPageBreak/>
              <w:t xml:space="preserve">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выразительное чтение наизусть 5-7 коротких стихотворений. </w:t>
            </w:r>
          </w:p>
        </w:tc>
        <w:tc>
          <w:tcPr>
            <w:tcW w:w="2439" w:type="dxa"/>
          </w:tcPr>
          <w:p w:rsidR="00C00EE8" w:rsidRPr="00DC3B44" w:rsidRDefault="00C519AC" w:rsidP="00C00EE8">
            <w:pPr>
              <w:pStyle w:val="Default"/>
              <w:rPr>
                <w:sz w:val="28"/>
                <w:szCs w:val="28"/>
              </w:rPr>
            </w:pPr>
            <w:r w:rsidRPr="00DC3B44">
              <w:rPr>
                <w:sz w:val="28"/>
                <w:szCs w:val="28"/>
              </w:rPr>
              <w:lastRenderedPageBreak/>
              <w:t>чтение текста после предварительног</w:t>
            </w:r>
            <w:r w:rsidRPr="00DC3B44">
              <w:rPr>
                <w:sz w:val="28"/>
                <w:szCs w:val="28"/>
              </w:rPr>
              <w:lastRenderedPageBreak/>
              <w:t xml:space="preserve">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w:t>
            </w:r>
            <w:r w:rsidRPr="00DC3B44">
              <w:rPr>
                <w:sz w:val="28"/>
                <w:szCs w:val="28"/>
              </w:rPr>
              <w:lastRenderedPageBreak/>
              <w:t xml:space="preserve">картинный план или иллюстрацию; выразительное чтение наизусть 7-8 стихотворений. </w:t>
            </w:r>
          </w:p>
          <w:p w:rsidR="00A277DA" w:rsidRPr="00DC3B44" w:rsidRDefault="00A277DA" w:rsidP="001E26D6">
            <w:pPr>
              <w:jc w:val="center"/>
              <w:rPr>
                <w:rFonts w:ascii="Times New Roman" w:hAnsi="Times New Roman" w:cs="Times New Roman"/>
                <w:sz w:val="28"/>
                <w:szCs w:val="28"/>
              </w:rPr>
            </w:pPr>
          </w:p>
        </w:tc>
        <w:tc>
          <w:tcPr>
            <w:tcW w:w="1230" w:type="dxa"/>
          </w:tcPr>
          <w:p w:rsidR="00A277DA" w:rsidRPr="00DC3B44" w:rsidRDefault="00A277DA" w:rsidP="001E26D6">
            <w:pPr>
              <w:jc w:val="center"/>
              <w:rPr>
                <w:rFonts w:ascii="Times New Roman" w:hAnsi="Times New Roman" w:cs="Times New Roman"/>
                <w:b/>
                <w:sz w:val="28"/>
                <w:szCs w:val="28"/>
              </w:rPr>
            </w:pPr>
          </w:p>
        </w:tc>
        <w:tc>
          <w:tcPr>
            <w:tcW w:w="1173" w:type="dxa"/>
          </w:tcPr>
          <w:p w:rsidR="00A277DA" w:rsidRPr="00DC3B44" w:rsidRDefault="00A277DA" w:rsidP="001E26D6">
            <w:pPr>
              <w:jc w:val="center"/>
              <w:rPr>
                <w:rFonts w:ascii="Times New Roman" w:hAnsi="Times New Roman" w:cs="Times New Roman"/>
                <w:b/>
                <w:sz w:val="28"/>
                <w:szCs w:val="28"/>
              </w:rPr>
            </w:pPr>
          </w:p>
        </w:tc>
      </w:tr>
      <w:tr w:rsidR="00A277DA" w:rsidRPr="00DC3B44" w:rsidTr="001E26D6">
        <w:tc>
          <w:tcPr>
            <w:tcW w:w="1891"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Окружающий мир</w:t>
            </w:r>
          </w:p>
        </w:tc>
        <w:tc>
          <w:tcPr>
            <w:tcW w:w="2838" w:type="dxa"/>
          </w:tcPr>
          <w:p w:rsidR="00A277DA" w:rsidRPr="00DC3B44" w:rsidRDefault="00C519AC" w:rsidP="00C00EE8">
            <w:pPr>
              <w:pStyle w:val="Default"/>
              <w:rPr>
                <w:b/>
                <w:sz w:val="28"/>
                <w:szCs w:val="28"/>
              </w:rPr>
            </w:pPr>
            <w:r w:rsidRPr="00DC3B44">
              <w:rPr>
                <w:sz w:val="28"/>
                <w:szCs w:val="28"/>
              </w:rPr>
              <w:t>узнавание и называние изученных объектов на иллюстрациях, фотографиях; отнесение изученных объектов к определенным группам (</w:t>
            </w:r>
            <w:proofErr w:type="spellStart"/>
            <w:r w:rsidRPr="00DC3B44">
              <w:rPr>
                <w:sz w:val="28"/>
                <w:szCs w:val="28"/>
              </w:rPr>
              <w:t>видо</w:t>
            </w:r>
            <w:proofErr w:type="spellEnd"/>
            <w:r w:rsidRPr="00DC3B44">
              <w:rPr>
                <w:sz w:val="28"/>
                <w:szCs w:val="28"/>
              </w:rPr>
              <w:t xml:space="preserve">-родовые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w:t>
            </w:r>
            <w:r w:rsidRPr="00DC3B44">
              <w:rPr>
                <w:sz w:val="28"/>
                <w:szCs w:val="28"/>
              </w:rPr>
              <w:lastRenderedPageBreak/>
              <w:t>повседневной жизни; ухаживание за комнатными растениями; кормление зимующих птиц;</w:t>
            </w:r>
            <w:r w:rsidRPr="00DC3B44">
              <w:rPr>
                <w:b/>
                <w:sz w:val="28"/>
                <w:szCs w:val="28"/>
              </w:rPr>
              <w:t xml:space="preserve"> </w:t>
            </w:r>
            <w:r w:rsidRPr="00DC3B44">
              <w:rPr>
                <w:sz w:val="28"/>
                <w:szCs w:val="28"/>
              </w:rPr>
              <w:t xml:space="preserve">составление повествовательного или описательного рассказа из 3-5 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tc>
        <w:tc>
          <w:tcPr>
            <w:tcW w:w="2439" w:type="dxa"/>
          </w:tcPr>
          <w:p w:rsidR="00A277DA" w:rsidRPr="00DC3B44" w:rsidRDefault="00C519AC" w:rsidP="00C00EE8">
            <w:pPr>
              <w:pStyle w:val="Default"/>
              <w:rPr>
                <w:b/>
                <w:sz w:val="28"/>
                <w:szCs w:val="28"/>
              </w:rPr>
            </w:pPr>
            <w:r w:rsidRPr="00DC3B44">
              <w:rPr>
                <w:sz w:val="28"/>
                <w:szCs w:val="28"/>
              </w:rPr>
              <w:lastRenderedPageBreak/>
              <w:t xml:space="preserve">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w:t>
            </w:r>
            <w:r w:rsidRPr="00DC3B44">
              <w:rPr>
                <w:sz w:val="28"/>
                <w:szCs w:val="28"/>
              </w:rPr>
              <w:lastRenderedPageBreak/>
              <w:t xml:space="preserve">особенностей; 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w:t>
            </w:r>
            <w:r w:rsidRPr="00DC3B44">
              <w:rPr>
                <w:sz w:val="28"/>
                <w:szCs w:val="28"/>
              </w:rPr>
              <w:lastRenderedPageBreak/>
              <w:t>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w:t>
            </w:r>
            <w:r w:rsidRPr="00DC3B44">
              <w:rPr>
                <w:b/>
                <w:sz w:val="28"/>
                <w:szCs w:val="28"/>
              </w:rPr>
              <w:t xml:space="preserve"> </w:t>
            </w:r>
          </w:p>
        </w:tc>
        <w:tc>
          <w:tcPr>
            <w:tcW w:w="1230" w:type="dxa"/>
          </w:tcPr>
          <w:p w:rsidR="00A277DA" w:rsidRPr="00DC3B44" w:rsidRDefault="00A277DA" w:rsidP="001E26D6">
            <w:pPr>
              <w:jc w:val="center"/>
              <w:rPr>
                <w:rFonts w:ascii="Times New Roman" w:hAnsi="Times New Roman" w:cs="Times New Roman"/>
                <w:b/>
                <w:sz w:val="28"/>
                <w:szCs w:val="28"/>
              </w:rPr>
            </w:pPr>
          </w:p>
        </w:tc>
        <w:tc>
          <w:tcPr>
            <w:tcW w:w="1173" w:type="dxa"/>
          </w:tcPr>
          <w:p w:rsidR="00A277DA" w:rsidRPr="00DC3B44" w:rsidRDefault="00A277DA" w:rsidP="001E26D6">
            <w:pPr>
              <w:jc w:val="center"/>
              <w:rPr>
                <w:rFonts w:ascii="Times New Roman" w:hAnsi="Times New Roman" w:cs="Times New Roman"/>
                <w:b/>
                <w:sz w:val="28"/>
                <w:szCs w:val="28"/>
              </w:rPr>
            </w:pPr>
          </w:p>
        </w:tc>
      </w:tr>
      <w:tr w:rsidR="00A277DA" w:rsidRPr="00DC3B44" w:rsidTr="001E26D6">
        <w:tc>
          <w:tcPr>
            <w:tcW w:w="1891"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lastRenderedPageBreak/>
              <w:t>Изобразительная деятельность, труд</w:t>
            </w:r>
          </w:p>
        </w:tc>
        <w:tc>
          <w:tcPr>
            <w:tcW w:w="2838" w:type="dxa"/>
          </w:tcPr>
          <w:p w:rsidR="00C00EE8" w:rsidRPr="00DC3B44" w:rsidRDefault="00C00EE8" w:rsidP="001E26D6">
            <w:pPr>
              <w:pStyle w:val="Default"/>
              <w:rPr>
                <w:b/>
                <w:sz w:val="28"/>
                <w:szCs w:val="28"/>
              </w:rPr>
            </w:pPr>
            <w:r w:rsidRPr="00DC3B44">
              <w:rPr>
                <w:sz w:val="28"/>
                <w:szCs w:val="28"/>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 знание элементарных правил композиции, </w:t>
            </w:r>
            <w:proofErr w:type="spellStart"/>
            <w:r w:rsidRPr="00DC3B44">
              <w:rPr>
                <w:sz w:val="28"/>
                <w:szCs w:val="28"/>
              </w:rPr>
              <w:t>цветоведения</w:t>
            </w:r>
            <w:proofErr w:type="spellEnd"/>
            <w:r w:rsidRPr="00DC3B44">
              <w:rPr>
                <w:sz w:val="28"/>
                <w:szCs w:val="28"/>
              </w:rPr>
              <w:t xml:space="preserve">, передачи формы предмета и др.; знание некоторых выразительных средств изобразительного искусства: «изобразительная поверхность», «точка», «линия», «штриховка», </w:t>
            </w:r>
            <w:r w:rsidRPr="00DC3B44">
              <w:rPr>
                <w:sz w:val="28"/>
                <w:szCs w:val="28"/>
              </w:rPr>
              <w:lastRenderedPageBreak/>
              <w:t>«пятно», «цвет»; пользование материалами для рисования, аппликации, лепки; знание названий предметов, подлежащих рисованию, лепке и аппликации;</w:t>
            </w:r>
            <w:r w:rsidRPr="00DC3B44">
              <w:rPr>
                <w:b/>
                <w:sz w:val="28"/>
                <w:szCs w:val="28"/>
              </w:rPr>
              <w:t xml:space="preserve"> </w:t>
            </w:r>
          </w:p>
          <w:p w:rsidR="00C00EE8" w:rsidRPr="00DC3B44" w:rsidRDefault="00C00EE8" w:rsidP="00C00EE8">
            <w:pPr>
              <w:pStyle w:val="Default"/>
              <w:rPr>
                <w:b/>
                <w:sz w:val="28"/>
                <w:szCs w:val="28"/>
              </w:rPr>
            </w:pPr>
            <w:r w:rsidRPr="00DC3B44">
              <w:rPr>
                <w:b/>
                <w:sz w:val="28"/>
                <w:szCs w:val="28"/>
              </w:rPr>
              <w:t>Труд :</w:t>
            </w:r>
            <w:r w:rsidRPr="00DC3B44">
              <w:rPr>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w:t>
            </w:r>
            <w:r w:rsidRPr="00DC3B44">
              <w:rPr>
                <w:sz w:val="28"/>
                <w:szCs w:val="28"/>
              </w:rPr>
              <w:lastRenderedPageBreak/>
              <w:t xml:space="preserve">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 картами; составление </w:t>
            </w:r>
            <w:r w:rsidRPr="00DC3B44">
              <w:rPr>
                <w:sz w:val="28"/>
                <w:szCs w:val="28"/>
              </w:rPr>
              <w:lastRenderedPageBreak/>
              <w:t>стандартного плана работы по пунктам; владение некоторыми технологическими приемами ручной обработки материалов;</w:t>
            </w:r>
            <w:r w:rsidRPr="00DC3B44">
              <w:rPr>
                <w:b/>
                <w:sz w:val="28"/>
                <w:szCs w:val="28"/>
              </w:rPr>
              <w:t xml:space="preserve"> </w:t>
            </w:r>
          </w:p>
          <w:p w:rsidR="00A277DA" w:rsidRPr="00DC3B44" w:rsidRDefault="00A277DA" w:rsidP="001E26D6">
            <w:pPr>
              <w:jc w:val="center"/>
              <w:rPr>
                <w:rFonts w:ascii="Times New Roman" w:hAnsi="Times New Roman" w:cs="Times New Roman"/>
                <w:b/>
                <w:sz w:val="28"/>
                <w:szCs w:val="28"/>
              </w:rPr>
            </w:pPr>
          </w:p>
        </w:tc>
        <w:tc>
          <w:tcPr>
            <w:tcW w:w="2439" w:type="dxa"/>
          </w:tcPr>
          <w:p w:rsidR="00A277DA" w:rsidRPr="00DC3B44" w:rsidRDefault="00C00EE8" w:rsidP="001E26D6">
            <w:pPr>
              <w:pStyle w:val="Default"/>
              <w:rPr>
                <w:b/>
                <w:sz w:val="28"/>
                <w:szCs w:val="28"/>
              </w:rPr>
            </w:pPr>
            <w:r w:rsidRPr="00DC3B44">
              <w:rPr>
                <w:sz w:val="28"/>
                <w:szCs w:val="28"/>
              </w:rPr>
              <w:lastRenderedPageBreak/>
              <w:t xml:space="preserve">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w:t>
            </w:r>
            <w:r w:rsidRPr="00DC3B44">
              <w:rPr>
                <w:sz w:val="28"/>
                <w:szCs w:val="28"/>
              </w:rPr>
              <w:lastRenderedPageBreak/>
              <w:t xml:space="preserve">«точка», «линия», «штриховка», «контур», «пятно», «цвет», объем и др.; знание правил </w:t>
            </w:r>
            <w:proofErr w:type="spellStart"/>
            <w:r w:rsidRPr="00DC3B44">
              <w:rPr>
                <w:sz w:val="28"/>
                <w:szCs w:val="28"/>
              </w:rPr>
              <w:t>цветоведения</w:t>
            </w:r>
            <w:proofErr w:type="spellEnd"/>
            <w:r w:rsidRPr="00DC3B44">
              <w:rPr>
                <w:sz w:val="28"/>
                <w:szCs w:val="28"/>
              </w:rPr>
              <w:t>, светотени, перспективы; построения орнамента, стилизации формы предмета</w:t>
            </w:r>
            <w:r w:rsidRPr="00DC3B44">
              <w:rPr>
                <w:b/>
                <w:sz w:val="28"/>
                <w:szCs w:val="28"/>
              </w:rPr>
              <w:t xml:space="preserve"> Труд</w:t>
            </w:r>
            <w:r w:rsidR="00A277DA" w:rsidRPr="00DC3B44">
              <w:rPr>
                <w:b/>
                <w:sz w:val="28"/>
                <w:szCs w:val="28"/>
              </w:rPr>
              <w:t>:</w:t>
            </w:r>
          </w:p>
          <w:p w:rsidR="00A277DA" w:rsidRPr="00DC3B44" w:rsidRDefault="00C00EE8" w:rsidP="001E26D6">
            <w:pPr>
              <w:pStyle w:val="Default"/>
              <w:rPr>
                <w:sz w:val="28"/>
                <w:szCs w:val="28"/>
              </w:rPr>
            </w:pPr>
            <w:r w:rsidRPr="00DC3B44">
              <w:rPr>
                <w:sz w:val="28"/>
                <w:szCs w:val="28"/>
              </w:rPr>
              <w:t xml:space="preserve">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w:t>
            </w:r>
            <w:r w:rsidRPr="00DC3B44">
              <w:rPr>
                <w:sz w:val="28"/>
                <w:szCs w:val="28"/>
              </w:rPr>
              <w:lastRenderedPageBreak/>
              <w:t>соблюдение санитарно-гигиенических требований при выполнении трудовых работ; осознанный подбор материалов по их физическим, декоративно- 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tbl>
            <w:tblPr>
              <w:tblW w:w="0" w:type="auto"/>
              <w:tblBorders>
                <w:top w:val="nil"/>
                <w:left w:val="nil"/>
                <w:bottom w:val="nil"/>
                <w:right w:val="nil"/>
              </w:tblBorders>
              <w:tblLook w:val="0000" w:firstRow="0" w:lastRow="0" w:firstColumn="0" w:lastColumn="0" w:noHBand="0" w:noVBand="0"/>
            </w:tblPr>
            <w:tblGrid>
              <w:gridCol w:w="222"/>
            </w:tblGrid>
            <w:tr w:rsidR="00A277DA" w:rsidRPr="00DC3B44" w:rsidTr="001E26D6">
              <w:trPr>
                <w:trHeight w:val="109"/>
              </w:trPr>
              <w:tc>
                <w:tcPr>
                  <w:tcW w:w="0" w:type="auto"/>
                </w:tcPr>
                <w:p w:rsidR="00A277DA" w:rsidRPr="00DC3B44" w:rsidRDefault="00A277DA" w:rsidP="001E26D6">
                  <w:pPr>
                    <w:pStyle w:val="Default"/>
                    <w:rPr>
                      <w:sz w:val="28"/>
                      <w:szCs w:val="28"/>
                    </w:rPr>
                  </w:pPr>
                </w:p>
              </w:tc>
            </w:tr>
          </w:tbl>
          <w:p w:rsidR="00A277DA" w:rsidRPr="00DC3B44" w:rsidRDefault="00A277DA" w:rsidP="001E26D6">
            <w:pPr>
              <w:jc w:val="center"/>
              <w:rPr>
                <w:rFonts w:ascii="Times New Roman" w:hAnsi="Times New Roman" w:cs="Times New Roman"/>
                <w:b/>
                <w:sz w:val="28"/>
                <w:szCs w:val="28"/>
              </w:rPr>
            </w:pPr>
          </w:p>
        </w:tc>
        <w:tc>
          <w:tcPr>
            <w:tcW w:w="1230" w:type="dxa"/>
          </w:tcPr>
          <w:p w:rsidR="00A277DA" w:rsidRPr="00DC3B44" w:rsidRDefault="00A277DA" w:rsidP="001E26D6">
            <w:pPr>
              <w:jc w:val="center"/>
              <w:rPr>
                <w:rFonts w:ascii="Times New Roman" w:hAnsi="Times New Roman" w:cs="Times New Roman"/>
                <w:b/>
                <w:sz w:val="28"/>
                <w:szCs w:val="28"/>
              </w:rPr>
            </w:pPr>
          </w:p>
        </w:tc>
        <w:tc>
          <w:tcPr>
            <w:tcW w:w="1173" w:type="dxa"/>
          </w:tcPr>
          <w:p w:rsidR="00A277DA" w:rsidRPr="00DC3B44" w:rsidRDefault="00A277DA" w:rsidP="001E26D6">
            <w:pPr>
              <w:jc w:val="center"/>
              <w:rPr>
                <w:rFonts w:ascii="Times New Roman" w:hAnsi="Times New Roman" w:cs="Times New Roman"/>
                <w:b/>
                <w:sz w:val="28"/>
                <w:szCs w:val="28"/>
              </w:rPr>
            </w:pPr>
          </w:p>
        </w:tc>
      </w:tr>
    </w:tbl>
    <w:p w:rsidR="00A277DA" w:rsidRPr="00DC3B44" w:rsidRDefault="00A277DA" w:rsidP="00A277DA">
      <w:pPr>
        <w:pStyle w:val="Default"/>
        <w:rPr>
          <w:color w:val="auto"/>
          <w:sz w:val="28"/>
          <w:szCs w:val="28"/>
        </w:rPr>
      </w:pPr>
      <w:r w:rsidRPr="00DC3B44">
        <w:rPr>
          <w:color w:val="auto"/>
          <w:sz w:val="28"/>
          <w:szCs w:val="28"/>
        </w:rPr>
        <w:lastRenderedPageBreak/>
        <w:t>*</w:t>
      </w:r>
      <w:r w:rsidRPr="00DC3B44">
        <w:rPr>
          <w:b/>
          <w:bCs/>
          <w:color w:val="auto"/>
          <w:sz w:val="28"/>
          <w:szCs w:val="28"/>
        </w:rPr>
        <w:t xml:space="preserve">Результативность </w:t>
      </w:r>
      <w:r w:rsidRPr="00DC3B44">
        <w:rPr>
          <w:color w:val="auto"/>
          <w:sz w:val="28"/>
          <w:szCs w:val="28"/>
        </w:rPr>
        <w:t xml:space="preserve">- оценка достижения планируемых результатов во всех таблицах указывается одним из трех числовых значений соответственно: </w:t>
      </w:r>
    </w:p>
    <w:p w:rsidR="00A277DA" w:rsidRPr="00DC3B44" w:rsidRDefault="00A277DA" w:rsidP="00A277DA">
      <w:pPr>
        <w:pStyle w:val="Default"/>
        <w:rPr>
          <w:color w:val="auto"/>
          <w:sz w:val="28"/>
          <w:szCs w:val="28"/>
        </w:rPr>
      </w:pPr>
      <w:r w:rsidRPr="00DC3B44">
        <w:rPr>
          <w:b/>
          <w:bCs/>
          <w:color w:val="auto"/>
          <w:sz w:val="28"/>
          <w:szCs w:val="28"/>
        </w:rPr>
        <w:t xml:space="preserve">0 </w:t>
      </w:r>
      <w:r w:rsidRPr="00DC3B44">
        <w:rPr>
          <w:color w:val="auto"/>
          <w:sz w:val="28"/>
          <w:szCs w:val="28"/>
        </w:rPr>
        <w:t xml:space="preserve">- планируемые результаты не достигнуты; </w:t>
      </w:r>
    </w:p>
    <w:p w:rsidR="00A277DA" w:rsidRPr="00DC3B44" w:rsidRDefault="00A277DA" w:rsidP="00A277DA">
      <w:pPr>
        <w:pStyle w:val="Default"/>
        <w:rPr>
          <w:color w:val="auto"/>
          <w:sz w:val="28"/>
          <w:szCs w:val="28"/>
        </w:rPr>
      </w:pPr>
      <w:r w:rsidRPr="00DC3B44">
        <w:rPr>
          <w:b/>
          <w:bCs/>
          <w:color w:val="auto"/>
          <w:sz w:val="28"/>
          <w:szCs w:val="28"/>
        </w:rPr>
        <w:t xml:space="preserve">1 </w:t>
      </w:r>
      <w:r w:rsidRPr="00DC3B44">
        <w:rPr>
          <w:color w:val="auto"/>
          <w:sz w:val="28"/>
          <w:szCs w:val="28"/>
        </w:rPr>
        <w:t xml:space="preserve">- достижение планируемых результатов имеет незначительную положительную динамику; </w:t>
      </w:r>
    </w:p>
    <w:p w:rsidR="00A277DA" w:rsidRPr="00DC3B44" w:rsidRDefault="00A277DA" w:rsidP="00A277DA">
      <w:pPr>
        <w:rPr>
          <w:rFonts w:ascii="Times New Roman" w:hAnsi="Times New Roman" w:cs="Times New Roman"/>
          <w:sz w:val="28"/>
          <w:szCs w:val="28"/>
        </w:rPr>
      </w:pPr>
      <w:r w:rsidRPr="00DC3B44">
        <w:rPr>
          <w:rFonts w:ascii="Times New Roman" w:hAnsi="Times New Roman" w:cs="Times New Roman"/>
          <w:b/>
          <w:bCs/>
          <w:sz w:val="28"/>
          <w:szCs w:val="28"/>
        </w:rPr>
        <w:t xml:space="preserve">2 </w:t>
      </w:r>
      <w:r w:rsidRPr="00DC3B44">
        <w:rPr>
          <w:rFonts w:ascii="Times New Roman" w:hAnsi="Times New Roman" w:cs="Times New Roman"/>
          <w:sz w:val="28"/>
          <w:szCs w:val="28"/>
        </w:rPr>
        <w:t>- достижение планируемых результатов имеет значительную положительную динамику.</w:t>
      </w:r>
    </w:p>
    <w:p w:rsidR="00A277DA" w:rsidRPr="00DC3B44" w:rsidRDefault="00A277DA" w:rsidP="00A277DA">
      <w:pPr>
        <w:pStyle w:val="Default"/>
        <w:jc w:val="center"/>
        <w:rPr>
          <w:b/>
          <w:bCs/>
          <w:color w:val="auto"/>
          <w:sz w:val="28"/>
          <w:szCs w:val="28"/>
        </w:rPr>
      </w:pPr>
      <w:r w:rsidRPr="00DC3B44">
        <w:rPr>
          <w:b/>
          <w:bCs/>
          <w:color w:val="auto"/>
          <w:sz w:val="28"/>
          <w:szCs w:val="28"/>
        </w:rPr>
        <w:t xml:space="preserve">Формирование </w:t>
      </w:r>
      <w:r w:rsidR="000323C7" w:rsidRPr="00DC3B44">
        <w:rPr>
          <w:b/>
          <w:bCs/>
          <w:color w:val="auto"/>
          <w:sz w:val="28"/>
          <w:szCs w:val="28"/>
        </w:rPr>
        <w:t>базов</w:t>
      </w:r>
      <w:r w:rsidRPr="00DC3B44">
        <w:rPr>
          <w:b/>
          <w:bCs/>
          <w:color w:val="auto"/>
          <w:sz w:val="28"/>
          <w:szCs w:val="28"/>
        </w:rPr>
        <w:t>ых учебных действий:</w:t>
      </w:r>
    </w:p>
    <w:p w:rsidR="00A277DA" w:rsidRPr="00DC3B44" w:rsidRDefault="00A277DA" w:rsidP="00A277DA">
      <w:pPr>
        <w:pStyle w:val="Default"/>
        <w:jc w:val="center"/>
        <w:rPr>
          <w:b/>
          <w:bCs/>
          <w:color w:val="auto"/>
          <w:sz w:val="28"/>
          <w:szCs w:val="28"/>
        </w:rPr>
      </w:pPr>
    </w:p>
    <w:tbl>
      <w:tblPr>
        <w:tblStyle w:val="a3"/>
        <w:tblW w:w="9747" w:type="dxa"/>
        <w:tblLook w:val="04A0" w:firstRow="1" w:lastRow="0" w:firstColumn="1" w:lastColumn="0" w:noHBand="0" w:noVBand="1"/>
      </w:tblPr>
      <w:tblGrid>
        <w:gridCol w:w="4795"/>
        <w:gridCol w:w="1509"/>
        <w:gridCol w:w="1347"/>
        <w:gridCol w:w="2096"/>
      </w:tblGrid>
      <w:tr w:rsidR="00A277DA" w:rsidRPr="00DC3B44" w:rsidTr="001E26D6">
        <w:trPr>
          <w:trHeight w:val="588"/>
        </w:trPr>
        <w:tc>
          <w:tcPr>
            <w:tcW w:w="4795" w:type="dxa"/>
            <w:vMerge w:val="restart"/>
          </w:tcPr>
          <w:p w:rsidR="00A277DA" w:rsidRPr="00DC3B44" w:rsidRDefault="00A277DA" w:rsidP="001E26D6">
            <w:pPr>
              <w:pStyle w:val="Default"/>
              <w:rPr>
                <w:sz w:val="28"/>
                <w:szCs w:val="28"/>
              </w:rPr>
            </w:pPr>
            <w:r w:rsidRPr="00DC3B44">
              <w:rPr>
                <w:b/>
                <w:bCs/>
                <w:sz w:val="28"/>
                <w:szCs w:val="28"/>
              </w:rPr>
              <w:t xml:space="preserve">Индивидуальные планируемые результаты </w:t>
            </w:r>
            <w:r w:rsidR="00C00EE8" w:rsidRPr="00DC3B44">
              <w:rPr>
                <w:b/>
                <w:bCs/>
                <w:sz w:val="28"/>
                <w:szCs w:val="28"/>
              </w:rPr>
              <w:t>Б</w:t>
            </w:r>
            <w:r w:rsidRPr="00DC3B44">
              <w:rPr>
                <w:b/>
                <w:bCs/>
                <w:sz w:val="28"/>
                <w:szCs w:val="28"/>
              </w:rPr>
              <w:t xml:space="preserve">УД на период </w:t>
            </w:r>
          </w:p>
          <w:p w:rsidR="00A277DA" w:rsidRPr="00DC3B44" w:rsidRDefault="00A277DA" w:rsidP="001E26D6">
            <w:pPr>
              <w:pStyle w:val="Default"/>
              <w:rPr>
                <w:b/>
                <w:bCs/>
                <w:color w:val="auto"/>
                <w:sz w:val="28"/>
                <w:szCs w:val="28"/>
              </w:rPr>
            </w:pPr>
            <w:r w:rsidRPr="00DC3B44">
              <w:rPr>
                <w:b/>
                <w:bCs/>
                <w:sz w:val="28"/>
                <w:szCs w:val="28"/>
              </w:rPr>
              <w:t>(приоритетные планируемые результаты)</w:t>
            </w:r>
          </w:p>
        </w:tc>
        <w:tc>
          <w:tcPr>
            <w:tcW w:w="2856" w:type="dxa"/>
            <w:gridSpan w:val="2"/>
          </w:tcPr>
          <w:p w:rsidR="00A277DA" w:rsidRPr="00DC3B44" w:rsidRDefault="00A277DA" w:rsidP="001E26D6">
            <w:pPr>
              <w:pStyle w:val="Default"/>
              <w:rPr>
                <w:b/>
                <w:bCs/>
                <w:color w:val="auto"/>
                <w:sz w:val="28"/>
                <w:szCs w:val="28"/>
              </w:rPr>
            </w:pPr>
            <w:r w:rsidRPr="00DC3B44">
              <w:rPr>
                <w:b/>
                <w:bCs/>
                <w:sz w:val="28"/>
                <w:szCs w:val="28"/>
              </w:rPr>
              <w:t xml:space="preserve">Результативность </w:t>
            </w:r>
            <w:r w:rsidRPr="00DC3B44">
              <w:rPr>
                <w:sz w:val="28"/>
                <w:szCs w:val="28"/>
              </w:rPr>
              <w:t>*</w:t>
            </w:r>
          </w:p>
        </w:tc>
        <w:tc>
          <w:tcPr>
            <w:tcW w:w="2096" w:type="dxa"/>
            <w:vMerge w:val="restart"/>
          </w:tcPr>
          <w:p w:rsidR="00A277DA" w:rsidRPr="00DC3B44" w:rsidRDefault="00A277DA" w:rsidP="001E26D6">
            <w:pPr>
              <w:pStyle w:val="Default"/>
              <w:rPr>
                <w:b/>
                <w:bCs/>
                <w:sz w:val="28"/>
                <w:szCs w:val="28"/>
              </w:rPr>
            </w:pPr>
            <w:r w:rsidRPr="00DC3B44">
              <w:rPr>
                <w:b/>
                <w:bCs/>
                <w:sz w:val="28"/>
                <w:szCs w:val="28"/>
              </w:rPr>
              <w:t>Исполнители</w:t>
            </w:r>
          </w:p>
          <w:p w:rsidR="00A277DA" w:rsidRPr="00DC3B44" w:rsidRDefault="00A277DA" w:rsidP="001E26D6">
            <w:pPr>
              <w:pStyle w:val="Default"/>
              <w:rPr>
                <w:b/>
                <w:bCs/>
                <w:sz w:val="28"/>
                <w:szCs w:val="28"/>
              </w:rPr>
            </w:pPr>
          </w:p>
          <w:p w:rsidR="00A277DA" w:rsidRPr="00DC3B44" w:rsidRDefault="00A277DA" w:rsidP="001E26D6">
            <w:pPr>
              <w:pStyle w:val="Default"/>
              <w:rPr>
                <w:b/>
                <w:bCs/>
                <w:sz w:val="28"/>
                <w:szCs w:val="28"/>
              </w:rPr>
            </w:pPr>
            <w:r w:rsidRPr="00DC3B44">
              <w:rPr>
                <w:b/>
                <w:bCs/>
                <w:sz w:val="28"/>
                <w:szCs w:val="28"/>
              </w:rPr>
              <w:t>Учитель</w:t>
            </w:r>
          </w:p>
          <w:p w:rsidR="00A277DA" w:rsidRPr="00DC3B44" w:rsidRDefault="00A277DA" w:rsidP="001E26D6">
            <w:pPr>
              <w:pStyle w:val="Default"/>
              <w:rPr>
                <w:b/>
                <w:bCs/>
                <w:color w:val="auto"/>
                <w:sz w:val="28"/>
                <w:szCs w:val="28"/>
              </w:rPr>
            </w:pPr>
            <w:r w:rsidRPr="00DC3B44">
              <w:rPr>
                <w:b/>
                <w:bCs/>
                <w:sz w:val="28"/>
                <w:szCs w:val="28"/>
              </w:rPr>
              <w:t>Педагог-психолог</w:t>
            </w:r>
          </w:p>
        </w:tc>
      </w:tr>
      <w:tr w:rsidR="00A277DA" w:rsidRPr="00DC3B44" w:rsidTr="001E26D6">
        <w:trPr>
          <w:trHeight w:val="326"/>
        </w:trPr>
        <w:tc>
          <w:tcPr>
            <w:tcW w:w="4795" w:type="dxa"/>
            <w:vMerge/>
          </w:tcPr>
          <w:p w:rsidR="00A277DA" w:rsidRPr="00DC3B44" w:rsidRDefault="00A277DA" w:rsidP="001E26D6">
            <w:pPr>
              <w:pStyle w:val="Default"/>
              <w:rPr>
                <w:b/>
                <w:bCs/>
                <w:sz w:val="28"/>
                <w:szCs w:val="28"/>
              </w:rPr>
            </w:pPr>
          </w:p>
        </w:tc>
        <w:tc>
          <w:tcPr>
            <w:tcW w:w="1509"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Первое полугодие</w:t>
            </w:r>
          </w:p>
        </w:tc>
        <w:tc>
          <w:tcPr>
            <w:tcW w:w="1347"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Конец учебного года</w:t>
            </w:r>
          </w:p>
        </w:tc>
        <w:tc>
          <w:tcPr>
            <w:tcW w:w="2096" w:type="dxa"/>
            <w:vMerge/>
          </w:tcPr>
          <w:p w:rsidR="00A277DA" w:rsidRPr="00DC3B44" w:rsidRDefault="00A277DA" w:rsidP="001E26D6">
            <w:pPr>
              <w:pStyle w:val="Default"/>
              <w:rPr>
                <w:b/>
                <w:bCs/>
                <w:sz w:val="28"/>
                <w:szCs w:val="28"/>
              </w:rPr>
            </w:pPr>
          </w:p>
        </w:tc>
      </w:tr>
      <w:tr w:rsidR="00A277DA" w:rsidRPr="00DC3B44" w:rsidTr="001E26D6">
        <w:tc>
          <w:tcPr>
            <w:tcW w:w="4795" w:type="dxa"/>
          </w:tcPr>
          <w:p w:rsidR="00A277DA" w:rsidRPr="00DC3B44" w:rsidRDefault="00A277DA" w:rsidP="001E26D6">
            <w:pPr>
              <w:pStyle w:val="Default"/>
              <w:rPr>
                <w:b/>
                <w:sz w:val="28"/>
                <w:szCs w:val="28"/>
              </w:rPr>
            </w:pPr>
            <w:r w:rsidRPr="00DC3B44">
              <w:rPr>
                <w:b/>
                <w:sz w:val="28"/>
                <w:szCs w:val="28"/>
              </w:rPr>
              <w:t xml:space="preserve"> </w:t>
            </w:r>
            <w:r w:rsidRPr="00DC3B44">
              <w:rPr>
                <w:sz w:val="28"/>
                <w:szCs w:val="28"/>
              </w:rPr>
              <w:t>(п)</w:t>
            </w:r>
            <w:r w:rsidRPr="00DC3B44">
              <w:rPr>
                <w:b/>
                <w:sz w:val="28"/>
                <w:szCs w:val="28"/>
              </w:rPr>
              <w:t>:</w:t>
            </w:r>
          </w:p>
          <w:p w:rsidR="00A277DA" w:rsidRPr="00DC3B44" w:rsidRDefault="002D0B1E" w:rsidP="002D0B1E">
            <w:pPr>
              <w:pStyle w:val="Default"/>
              <w:rPr>
                <w:bCs/>
                <w:color w:val="auto"/>
                <w:sz w:val="28"/>
                <w:szCs w:val="28"/>
              </w:rPr>
            </w:pPr>
            <w:r w:rsidRPr="00DC3B44">
              <w:rPr>
                <w:sz w:val="28"/>
                <w:szCs w:val="28"/>
              </w:rPr>
              <w:t xml:space="preserve">выделять некоторые существенные, общие и отличительные свойства хорошо знакомых предметов; устанавливать </w:t>
            </w:r>
            <w:proofErr w:type="spellStart"/>
            <w:r w:rsidRPr="00DC3B44">
              <w:rPr>
                <w:sz w:val="28"/>
                <w:szCs w:val="28"/>
              </w:rPr>
              <w:t>видо</w:t>
            </w:r>
            <w:proofErr w:type="spellEnd"/>
            <w:r w:rsidRPr="00DC3B44">
              <w:rPr>
                <w:sz w:val="28"/>
                <w:szCs w:val="28"/>
              </w:rPr>
              <w:t>-родовые отношения предметов; делать простейшие обобщения, сравнивать, классифицировать на наглядном материале; я;</w:t>
            </w:r>
          </w:p>
        </w:tc>
        <w:tc>
          <w:tcPr>
            <w:tcW w:w="1509" w:type="dxa"/>
          </w:tcPr>
          <w:p w:rsidR="00A277DA" w:rsidRPr="00DC3B44" w:rsidRDefault="00A277DA" w:rsidP="001E26D6">
            <w:pPr>
              <w:pStyle w:val="Default"/>
              <w:rPr>
                <w:b/>
                <w:bCs/>
                <w:color w:val="auto"/>
                <w:sz w:val="28"/>
                <w:szCs w:val="28"/>
              </w:rPr>
            </w:pPr>
          </w:p>
        </w:tc>
        <w:tc>
          <w:tcPr>
            <w:tcW w:w="1347" w:type="dxa"/>
          </w:tcPr>
          <w:p w:rsidR="00A277DA" w:rsidRPr="00DC3B44" w:rsidRDefault="00A277DA" w:rsidP="001E26D6">
            <w:pPr>
              <w:pStyle w:val="Default"/>
              <w:rPr>
                <w:b/>
                <w:bCs/>
                <w:color w:val="auto"/>
                <w:sz w:val="28"/>
                <w:szCs w:val="28"/>
              </w:rPr>
            </w:pPr>
          </w:p>
        </w:tc>
        <w:tc>
          <w:tcPr>
            <w:tcW w:w="2096" w:type="dxa"/>
            <w:vMerge/>
          </w:tcPr>
          <w:p w:rsidR="00A277DA" w:rsidRPr="00DC3B44" w:rsidRDefault="00A277DA" w:rsidP="001E26D6">
            <w:pPr>
              <w:pStyle w:val="Default"/>
              <w:rPr>
                <w:b/>
                <w:bCs/>
                <w:color w:val="auto"/>
                <w:sz w:val="28"/>
                <w:szCs w:val="28"/>
              </w:rPr>
            </w:pPr>
          </w:p>
        </w:tc>
      </w:tr>
      <w:tr w:rsidR="00A277DA" w:rsidRPr="00DC3B44" w:rsidTr="001E26D6">
        <w:tc>
          <w:tcPr>
            <w:tcW w:w="4795" w:type="dxa"/>
          </w:tcPr>
          <w:p w:rsidR="00A277DA" w:rsidRPr="00DC3B44" w:rsidRDefault="00A277DA" w:rsidP="001E26D6">
            <w:pPr>
              <w:pStyle w:val="Default"/>
              <w:rPr>
                <w:b/>
                <w:sz w:val="28"/>
                <w:szCs w:val="28"/>
              </w:rPr>
            </w:pPr>
            <w:r w:rsidRPr="00DC3B44">
              <w:rPr>
                <w:b/>
                <w:sz w:val="28"/>
                <w:szCs w:val="28"/>
              </w:rPr>
              <w:t xml:space="preserve"> (к):</w:t>
            </w:r>
          </w:p>
          <w:p w:rsidR="00A277DA" w:rsidRPr="00DC3B44" w:rsidRDefault="00A277DA" w:rsidP="001E26D6">
            <w:pPr>
              <w:pStyle w:val="Default"/>
              <w:rPr>
                <w:bCs/>
                <w:color w:val="auto"/>
                <w:sz w:val="28"/>
                <w:szCs w:val="28"/>
              </w:rPr>
            </w:pPr>
            <w:r w:rsidRPr="00DC3B44">
              <w:rPr>
                <w:bCs/>
                <w:sz w:val="28"/>
                <w:szCs w:val="28"/>
              </w:rPr>
              <w:t>Научится обращаться за помощью в случае затруднений приемлемыми способами.</w:t>
            </w:r>
          </w:p>
        </w:tc>
        <w:tc>
          <w:tcPr>
            <w:tcW w:w="1509" w:type="dxa"/>
          </w:tcPr>
          <w:p w:rsidR="00A277DA" w:rsidRPr="00DC3B44" w:rsidRDefault="00A277DA" w:rsidP="001E26D6">
            <w:pPr>
              <w:pStyle w:val="Default"/>
              <w:rPr>
                <w:b/>
                <w:bCs/>
                <w:color w:val="auto"/>
                <w:sz w:val="28"/>
                <w:szCs w:val="28"/>
              </w:rPr>
            </w:pPr>
          </w:p>
        </w:tc>
        <w:tc>
          <w:tcPr>
            <w:tcW w:w="1347" w:type="dxa"/>
          </w:tcPr>
          <w:p w:rsidR="00A277DA" w:rsidRPr="00DC3B44" w:rsidRDefault="00A277DA" w:rsidP="001E26D6">
            <w:pPr>
              <w:pStyle w:val="Default"/>
              <w:rPr>
                <w:b/>
                <w:bCs/>
                <w:color w:val="auto"/>
                <w:sz w:val="28"/>
                <w:szCs w:val="28"/>
              </w:rPr>
            </w:pPr>
          </w:p>
        </w:tc>
        <w:tc>
          <w:tcPr>
            <w:tcW w:w="2096" w:type="dxa"/>
            <w:vMerge/>
          </w:tcPr>
          <w:p w:rsidR="00A277DA" w:rsidRPr="00DC3B44" w:rsidRDefault="00A277DA" w:rsidP="001E26D6">
            <w:pPr>
              <w:pStyle w:val="Default"/>
              <w:rPr>
                <w:b/>
                <w:bCs/>
                <w:color w:val="auto"/>
                <w:sz w:val="28"/>
                <w:szCs w:val="28"/>
              </w:rPr>
            </w:pPr>
          </w:p>
        </w:tc>
      </w:tr>
      <w:tr w:rsidR="00A277DA" w:rsidRPr="00DC3B44" w:rsidTr="001E26D6">
        <w:tc>
          <w:tcPr>
            <w:tcW w:w="4795" w:type="dxa"/>
          </w:tcPr>
          <w:p w:rsidR="00A277DA" w:rsidRPr="00DC3B44" w:rsidRDefault="00A277DA" w:rsidP="001E26D6">
            <w:pPr>
              <w:pStyle w:val="Default"/>
              <w:rPr>
                <w:b/>
                <w:sz w:val="28"/>
                <w:szCs w:val="28"/>
              </w:rPr>
            </w:pPr>
            <w:r w:rsidRPr="00DC3B44">
              <w:rPr>
                <w:b/>
                <w:sz w:val="28"/>
                <w:szCs w:val="28"/>
              </w:rPr>
              <w:t xml:space="preserve"> (п):</w:t>
            </w:r>
            <w:r w:rsidR="002D0B1E" w:rsidRPr="00DC3B44">
              <w:rPr>
                <w:sz w:val="28"/>
                <w:szCs w:val="28"/>
              </w:rPr>
              <w:t xml:space="preserve"> пользоваться знаками, символами, предметами-заместителями; читать; писать; выполнять арифметические </w:t>
            </w:r>
            <w:proofErr w:type="spellStart"/>
            <w:r w:rsidR="002D0B1E" w:rsidRPr="00DC3B44">
              <w:rPr>
                <w:sz w:val="28"/>
                <w:szCs w:val="28"/>
              </w:rPr>
              <w:t>действи</w:t>
            </w:r>
            <w:proofErr w:type="spellEnd"/>
          </w:p>
        </w:tc>
        <w:tc>
          <w:tcPr>
            <w:tcW w:w="1509" w:type="dxa"/>
          </w:tcPr>
          <w:p w:rsidR="00A277DA" w:rsidRPr="00DC3B44" w:rsidRDefault="00A277DA" w:rsidP="001E26D6">
            <w:pPr>
              <w:pStyle w:val="Default"/>
              <w:rPr>
                <w:b/>
                <w:bCs/>
                <w:color w:val="auto"/>
                <w:sz w:val="28"/>
                <w:szCs w:val="28"/>
              </w:rPr>
            </w:pPr>
          </w:p>
        </w:tc>
        <w:tc>
          <w:tcPr>
            <w:tcW w:w="1347" w:type="dxa"/>
          </w:tcPr>
          <w:p w:rsidR="00A277DA" w:rsidRPr="00DC3B44" w:rsidRDefault="00A277DA" w:rsidP="001E26D6">
            <w:pPr>
              <w:pStyle w:val="Default"/>
              <w:rPr>
                <w:b/>
                <w:bCs/>
                <w:color w:val="auto"/>
                <w:sz w:val="28"/>
                <w:szCs w:val="28"/>
              </w:rPr>
            </w:pPr>
          </w:p>
        </w:tc>
        <w:tc>
          <w:tcPr>
            <w:tcW w:w="2096" w:type="dxa"/>
            <w:vMerge/>
          </w:tcPr>
          <w:p w:rsidR="00A277DA" w:rsidRPr="00DC3B44" w:rsidRDefault="00A277DA" w:rsidP="001E26D6">
            <w:pPr>
              <w:pStyle w:val="Default"/>
              <w:rPr>
                <w:b/>
                <w:bCs/>
                <w:color w:val="auto"/>
                <w:sz w:val="28"/>
                <w:szCs w:val="28"/>
              </w:rPr>
            </w:pPr>
          </w:p>
        </w:tc>
      </w:tr>
      <w:tr w:rsidR="00A277DA" w:rsidRPr="00DC3B44" w:rsidTr="001E26D6">
        <w:tc>
          <w:tcPr>
            <w:tcW w:w="4795" w:type="dxa"/>
          </w:tcPr>
          <w:p w:rsidR="00A277DA" w:rsidRPr="00DC3B44" w:rsidRDefault="00A277DA" w:rsidP="001E26D6">
            <w:pPr>
              <w:pStyle w:val="Default"/>
              <w:rPr>
                <w:b/>
                <w:sz w:val="28"/>
                <w:szCs w:val="28"/>
              </w:rPr>
            </w:pPr>
            <w:r w:rsidRPr="00DC3B44">
              <w:rPr>
                <w:b/>
                <w:sz w:val="28"/>
                <w:szCs w:val="28"/>
              </w:rPr>
              <w:t xml:space="preserve"> (р):</w:t>
            </w:r>
          </w:p>
          <w:p w:rsidR="00A277DA" w:rsidRPr="00DC3B44" w:rsidRDefault="00A277DA" w:rsidP="001E26D6">
            <w:pPr>
              <w:pStyle w:val="Default"/>
              <w:rPr>
                <w:bCs/>
                <w:color w:val="auto"/>
                <w:sz w:val="28"/>
                <w:szCs w:val="28"/>
              </w:rPr>
            </w:pPr>
            <w:r w:rsidRPr="00DC3B44">
              <w:rPr>
                <w:sz w:val="28"/>
                <w:szCs w:val="28"/>
              </w:rPr>
              <w:t>Научится</w:t>
            </w:r>
            <w:r w:rsidR="002D0B1E" w:rsidRPr="00DC3B44">
              <w:rPr>
                <w:sz w:val="28"/>
                <w:szCs w:val="28"/>
              </w:rPr>
              <w:t xml:space="preserve"> принимать цели и произвольно включаться в </w:t>
            </w:r>
            <w:r w:rsidR="002D0B1E" w:rsidRPr="00DC3B44">
              <w:rPr>
                <w:sz w:val="28"/>
                <w:szCs w:val="28"/>
              </w:rPr>
              <w:lastRenderedPageBreak/>
              <w:t>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w:t>
            </w:r>
            <w:r w:rsidRPr="00DC3B44">
              <w:rPr>
                <w:sz w:val="28"/>
                <w:szCs w:val="28"/>
              </w:rPr>
              <w:t xml:space="preserve"> выбирать себе занятие из определённого перечня, заниматься им в течение перемены.</w:t>
            </w:r>
          </w:p>
        </w:tc>
        <w:tc>
          <w:tcPr>
            <w:tcW w:w="1509" w:type="dxa"/>
          </w:tcPr>
          <w:p w:rsidR="00A277DA" w:rsidRPr="00DC3B44" w:rsidRDefault="00A277DA" w:rsidP="001E26D6">
            <w:pPr>
              <w:pStyle w:val="Default"/>
              <w:rPr>
                <w:b/>
                <w:bCs/>
                <w:color w:val="auto"/>
                <w:sz w:val="28"/>
                <w:szCs w:val="28"/>
              </w:rPr>
            </w:pPr>
          </w:p>
        </w:tc>
        <w:tc>
          <w:tcPr>
            <w:tcW w:w="1347" w:type="dxa"/>
          </w:tcPr>
          <w:p w:rsidR="00A277DA" w:rsidRPr="00DC3B44" w:rsidRDefault="00A277DA" w:rsidP="001E26D6">
            <w:pPr>
              <w:pStyle w:val="Default"/>
              <w:rPr>
                <w:b/>
                <w:bCs/>
                <w:color w:val="auto"/>
                <w:sz w:val="28"/>
                <w:szCs w:val="28"/>
              </w:rPr>
            </w:pPr>
          </w:p>
        </w:tc>
        <w:tc>
          <w:tcPr>
            <w:tcW w:w="2096" w:type="dxa"/>
            <w:vMerge/>
          </w:tcPr>
          <w:p w:rsidR="00A277DA" w:rsidRPr="00DC3B44" w:rsidRDefault="00A277DA" w:rsidP="001E26D6">
            <w:pPr>
              <w:pStyle w:val="Default"/>
              <w:rPr>
                <w:b/>
                <w:bCs/>
                <w:color w:val="auto"/>
                <w:sz w:val="28"/>
                <w:szCs w:val="28"/>
              </w:rPr>
            </w:pPr>
          </w:p>
        </w:tc>
      </w:tr>
      <w:tr w:rsidR="00A277DA" w:rsidRPr="00DC3B44" w:rsidTr="001E26D6">
        <w:tc>
          <w:tcPr>
            <w:tcW w:w="4795" w:type="dxa"/>
          </w:tcPr>
          <w:p w:rsidR="00A277DA" w:rsidRPr="00DC3B44" w:rsidRDefault="00A277DA" w:rsidP="001E26D6">
            <w:pPr>
              <w:pStyle w:val="Default"/>
              <w:rPr>
                <w:b/>
                <w:sz w:val="28"/>
                <w:szCs w:val="28"/>
              </w:rPr>
            </w:pPr>
            <w:r w:rsidRPr="00DC3B44">
              <w:rPr>
                <w:b/>
                <w:sz w:val="28"/>
                <w:szCs w:val="28"/>
              </w:rPr>
              <w:lastRenderedPageBreak/>
              <w:t>(л):</w:t>
            </w:r>
          </w:p>
          <w:p w:rsidR="00A277DA" w:rsidRPr="00DC3B44" w:rsidRDefault="00A277DA" w:rsidP="001E26D6">
            <w:pPr>
              <w:pStyle w:val="Default"/>
              <w:rPr>
                <w:bCs/>
                <w:color w:val="auto"/>
                <w:sz w:val="28"/>
                <w:szCs w:val="28"/>
              </w:rPr>
            </w:pPr>
            <w:r w:rsidRPr="00DC3B44">
              <w:rPr>
                <w:sz w:val="28"/>
                <w:szCs w:val="28"/>
              </w:rPr>
              <w:t>Научится приемлемым способам выражения эмоций в соответствии с нормами и правилами поведения (</w:t>
            </w:r>
            <w:r w:rsidRPr="00DC3B44">
              <w:rPr>
                <w:iCs/>
                <w:sz w:val="28"/>
                <w:szCs w:val="28"/>
              </w:rPr>
              <w:t>школа, общественные места</w:t>
            </w:r>
            <w:r w:rsidRPr="00DC3B44">
              <w:rPr>
                <w:sz w:val="28"/>
                <w:szCs w:val="28"/>
              </w:rPr>
              <w:t>)</w:t>
            </w:r>
          </w:p>
        </w:tc>
        <w:tc>
          <w:tcPr>
            <w:tcW w:w="1509" w:type="dxa"/>
          </w:tcPr>
          <w:p w:rsidR="00A277DA" w:rsidRPr="00DC3B44" w:rsidRDefault="00A277DA" w:rsidP="001E26D6">
            <w:pPr>
              <w:pStyle w:val="Default"/>
              <w:rPr>
                <w:b/>
                <w:bCs/>
                <w:color w:val="auto"/>
                <w:sz w:val="28"/>
                <w:szCs w:val="28"/>
              </w:rPr>
            </w:pPr>
          </w:p>
        </w:tc>
        <w:tc>
          <w:tcPr>
            <w:tcW w:w="1347" w:type="dxa"/>
          </w:tcPr>
          <w:p w:rsidR="00A277DA" w:rsidRPr="00DC3B44" w:rsidRDefault="00A277DA" w:rsidP="001E26D6">
            <w:pPr>
              <w:pStyle w:val="Default"/>
              <w:rPr>
                <w:b/>
                <w:bCs/>
                <w:color w:val="auto"/>
                <w:sz w:val="28"/>
                <w:szCs w:val="28"/>
              </w:rPr>
            </w:pPr>
          </w:p>
        </w:tc>
        <w:tc>
          <w:tcPr>
            <w:tcW w:w="2096" w:type="dxa"/>
            <w:vMerge/>
          </w:tcPr>
          <w:p w:rsidR="00A277DA" w:rsidRPr="00DC3B44" w:rsidRDefault="00A277DA" w:rsidP="001E26D6">
            <w:pPr>
              <w:pStyle w:val="Default"/>
              <w:rPr>
                <w:b/>
                <w:bCs/>
                <w:color w:val="auto"/>
                <w:sz w:val="28"/>
                <w:szCs w:val="28"/>
              </w:rPr>
            </w:pPr>
          </w:p>
        </w:tc>
      </w:tr>
    </w:tbl>
    <w:p w:rsidR="00A277DA" w:rsidRPr="00DC3B44" w:rsidRDefault="00A277DA" w:rsidP="00A277DA">
      <w:pPr>
        <w:pStyle w:val="Default"/>
        <w:rPr>
          <w:color w:val="auto"/>
          <w:sz w:val="28"/>
          <w:szCs w:val="28"/>
        </w:rPr>
      </w:pPr>
    </w:p>
    <w:p w:rsidR="00A277DA" w:rsidRPr="00DC3B44" w:rsidRDefault="00A277DA" w:rsidP="00A277DA">
      <w:pPr>
        <w:jc w:val="center"/>
        <w:rPr>
          <w:rFonts w:ascii="Times New Roman" w:hAnsi="Times New Roman" w:cs="Times New Roman"/>
          <w:b/>
          <w:sz w:val="28"/>
          <w:szCs w:val="28"/>
        </w:rPr>
      </w:pPr>
      <w:r w:rsidRPr="00DC3B44">
        <w:rPr>
          <w:rFonts w:ascii="Times New Roman" w:hAnsi="Times New Roman" w:cs="Times New Roman"/>
          <w:b/>
          <w:sz w:val="28"/>
          <w:szCs w:val="28"/>
        </w:rPr>
        <w:t>Коррекционно-развивающая область</w:t>
      </w:r>
    </w:p>
    <w:tbl>
      <w:tblPr>
        <w:tblStyle w:val="a3"/>
        <w:tblW w:w="9747" w:type="dxa"/>
        <w:tblLayout w:type="fixed"/>
        <w:tblLook w:val="04A0" w:firstRow="1" w:lastRow="0" w:firstColumn="1" w:lastColumn="0" w:noHBand="0" w:noVBand="1"/>
      </w:tblPr>
      <w:tblGrid>
        <w:gridCol w:w="2132"/>
        <w:gridCol w:w="2512"/>
        <w:gridCol w:w="993"/>
        <w:gridCol w:w="1134"/>
        <w:gridCol w:w="1559"/>
        <w:gridCol w:w="1417"/>
      </w:tblGrid>
      <w:tr w:rsidR="00A277DA" w:rsidRPr="00DC3B44" w:rsidTr="001E26D6">
        <w:trPr>
          <w:trHeight w:val="601"/>
        </w:trPr>
        <w:tc>
          <w:tcPr>
            <w:tcW w:w="2132" w:type="dxa"/>
            <w:vMerge w:val="restart"/>
          </w:tcPr>
          <w:p w:rsidR="00A277DA" w:rsidRPr="00DC3B44" w:rsidRDefault="00A277DA" w:rsidP="001E26D6">
            <w:pPr>
              <w:pStyle w:val="Default"/>
              <w:rPr>
                <w:sz w:val="28"/>
                <w:szCs w:val="28"/>
              </w:rPr>
            </w:pPr>
            <w:r w:rsidRPr="00DC3B44">
              <w:rPr>
                <w:b/>
                <w:bCs/>
                <w:sz w:val="28"/>
                <w:szCs w:val="28"/>
              </w:rPr>
              <w:t>Направления деятельности</w:t>
            </w:r>
          </w:p>
        </w:tc>
        <w:tc>
          <w:tcPr>
            <w:tcW w:w="2512" w:type="dxa"/>
            <w:vMerge w:val="restart"/>
          </w:tcPr>
          <w:p w:rsidR="00A277DA" w:rsidRPr="00DC3B44" w:rsidRDefault="00A277DA" w:rsidP="001E26D6">
            <w:pPr>
              <w:pStyle w:val="Default"/>
              <w:rPr>
                <w:sz w:val="28"/>
                <w:szCs w:val="28"/>
              </w:rPr>
            </w:pPr>
            <w:r w:rsidRPr="00DC3B44">
              <w:rPr>
                <w:b/>
                <w:bCs/>
                <w:sz w:val="28"/>
                <w:szCs w:val="28"/>
              </w:rPr>
              <w:t>Индивидуальные планируемые результаты на период</w:t>
            </w:r>
          </w:p>
        </w:tc>
        <w:tc>
          <w:tcPr>
            <w:tcW w:w="2127" w:type="dxa"/>
            <w:gridSpan w:val="2"/>
          </w:tcPr>
          <w:p w:rsidR="00A277DA" w:rsidRPr="00DC3B44" w:rsidRDefault="00A277DA" w:rsidP="001E26D6">
            <w:pPr>
              <w:pStyle w:val="Default"/>
              <w:rPr>
                <w:sz w:val="28"/>
                <w:szCs w:val="28"/>
              </w:rPr>
            </w:pPr>
            <w:r w:rsidRPr="00DC3B44">
              <w:rPr>
                <w:b/>
                <w:bCs/>
                <w:sz w:val="28"/>
                <w:szCs w:val="28"/>
              </w:rPr>
              <w:t>Результативность</w:t>
            </w:r>
            <w:r w:rsidRPr="00DC3B44">
              <w:rPr>
                <w:sz w:val="28"/>
                <w:szCs w:val="28"/>
              </w:rPr>
              <w:t>*</w:t>
            </w:r>
          </w:p>
        </w:tc>
        <w:tc>
          <w:tcPr>
            <w:tcW w:w="1559" w:type="dxa"/>
            <w:vMerge w:val="restart"/>
          </w:tcPr>
          <w:p w:rsidR="00A277DA" w:rsidRPr="00DC3B44" w:rsidRDefault="00A277DA" w:rsidP="001E26D6">
            <w:pPr>
              <w:pStyle w:val="Default"/>
              <w:rPr>
                <w:sz w:val="28"/>
                <w:szCs w:val="28"/>
              </w:rPr>
            </w:pPr>
            <w:r w:rsidRPr="00DC3B44">
              <w:rPr>
                <w:b/>
                <w:bCs/>
                <w:sz w:val="28"/>
                <w:szCs w:val="28"/>
              </w:rPr>
              <w:t>Исполнители</w:t>
            </w:r>
          </w:p>
        </w:tc>
        <w:tc>
          <w:tcPr>
            <w:tcW w:w="1417" w:type="dxa"/>
            <w:vMerge w:val="restart"/>
          </w:tcPr>
          <w:p w:rsidR="00A277DA" w:rsidRPr="00DC3B44" w:rsidRDefault="00A277DA" w:rsidP="001E26D6">
            <w:pPr>
              <w:pStyle w:val="Default"/>
              <w:rPr>
                <w:sz w:val="28"/>
                <w:szCs w:val="28"/>
              </w:rPr>
            </w:pPr>
            <w:r w:rsidRPr="00DC3B44">
              <w:rPr>
                <w:sz w:val="28"/>
                <w:szCs w:val="28"/>
              </w:rPr>
              <w:t>Формы работы</w:t>
            </w:r>
          </w:p>
        </w:tc>
      </w:tr>
      <w:tr w:rsidR="00A277DA" w:rsidRPr="00DC3B44" w:rsidTr="001E26D6">
        <w:trPr>
          <w:trHeight w:val="451"/>
        </w:trPr>
        <w:tc>
          <w:tcPr>
            <w:tcW w:w="2132" w:type="dxa"/>
            <w:vMerge/>
          </w:tcPr>
          <w:p w:rsidR="00A277DA" w:rsidRPr="00DC3B44" w:rsidRDefault="00A277DA" w:rsidP="001E26D6">
            <w:pPr>
              <w:pStyle w:val="Default"/>
              <w:rPr>
                <w:b/>
                <w:bCs/>
                <w:sz w:val="28"/>
                <w:szCs w:val="28"/>
              </w:rPr>
            </w:pPr>
          </w:p>
        </w:tc>
        <w:tc>
          <w:tcPr>
            <w:tcW w:w="2512" w:type="dxa"/>
            <w:vMerge/>
          </w:tcPr>
          <w:p w:rsidR="00A277DA" w:rsidRPr="00DC3B44" w:rsidRDefault="00A277DA" w:rsidP="001E26D6">
            <w:pPr>
              <w:pStyle w:val="Default"/>
              <w:rPr>
                <w:b/>
                <w:bCs/>
                <w:sz w:val="28"/>
                <w:szCs w:val="28"/>
              </w:rPr>
            </w:pPr>
          </w:p>
        </w:tc>
        <w:tc>
          <w:tcPr>
            <w:tcW w:w="993"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Первое полугодие</w:t>
            </w:r>
          </w:p>
        </w:tc>
        <w:tc>
          <w:tcPr>
            <w:tcW w:w="1134" w:type="dxa"/>
          </w:tcPr>
          <w:p w:rsidR="00A277DA" w:rsidRPr="00DC3B44" w:rsidRDefault="00A277DA" w:rsidP="001E26D6">
            <w:pPr>
              <w:jc w:val="center"/>
              <w:rPr>
                <w:rFonts w:ascii="Times New Roman" w:hAnsi="Times New Roman" w:cs="Times New Roman"/>
                <w:b/>
                <w:sz w:val="28"/>
                <w:szCs w:val="28"/>
              </w:rPr>
            </w:pPr>
            <w:r w:rsidRPr="00DC3B44">
              <w:rPr>
                <w:rFonts w:ascii="Times New Roman" w:hAnsi="Times New Roman" w:cs="Times New Roman"/>
                <w:b/>
                <w:sz w:val="28"/>
                <w:szCs w:val="28"/>
              </w:rPr>
              <w:t>Конец учебного года</w:t>
            </w:r>
          </w:p>
        </w:tc>
        <w:tc>
          <w:tcPr>
            <w:tcW w:w="1559" w:type="dxa"/>
            <w:vMerge/>
          </w:tcPr>
          <w:p w:rsidR="00A277DA" w:rsidRPr="00DC3B44" w:rsidRDefault="00A277DA" w:rsidP="001E26D6">
            <w:pPr>
              <w:pStyle w:val="Default"/>
              <w:rPr>
                <w:b/>
                <w:bCs/>
                <w:sz w:val="28"/>
                <w:szCs w:val="28"/>
              </w:rPr>
            </w:pPr>
          </w:p>
        </w:tc>
        <w:tc>
          <w:tcPr>
            <w:tcW w:w="1417" w:type="dxa"/>
            <w:vMerge/>
          </w:tcPr>
          <w:p w:rsidR="00A277DA" w:rsidRPr="00DC3B44" w:rsidRDefault="00A277DA" w:rsidP="001E26D6">
            <w:pPr>
              <w:pStyle w:val="Default"/>
              <w:rPr>
                <w:sz w:val="28"/>
                <w:szCs w:val="28"/>
              </w:rPr>
            </w:pPr>
          </w:p>
        </w:tc>
      </w:tr>
      <w:tr w:rsidR="00A277DA" w:rsidRPr="00DC3B44" w:rsidTr="001E26D6">
        <w:tc>
          <w:tcPr>
            <w:tcW w:w="2132" w:type="dxa"/>
          </w:tcPr>
          <w:p w:rsidR="00A277DA" w:rsidRPr="00DC3B44" w:rsidRDefault="00A277DA" w:rsidP="001E26D6">
            <w:pPr>
              <w:pStyle w:val="Default"/>
              <w:rPr>
                <w:sz w:val="28"/>
                <w:szCs w:val="28"/>
              </w:rPr>
            </w:pPr>
            <w:r w:rsidRPr="00DC3B44">
              <w:rPr>
                <w:b/>
                <w:bCs/>
                <w:sz w:val="28"/>
                <w:szCs w:val="28"/>
              </w:rPr>
              <w:t>Формирование регулятивных навыков</w:t>
            </w:r>
          </w:p>
        </w:tc>
        <w:tc>
          <w:tcPr>
            <w:tcW w:w="2512" w:type="dxa"/>
          </w:tcPr>
          <w:p w:rsidR="00A277DA" w:rsidRPr="00DC3B44" w:rsidRDefault="00A277DA" w:rsidP="001E26D6">
            <w:pPr>
              <w:pStyle w:val="Default"/>
              <w:rPr>
                <w:sz w:val="28"/>
                <w:szCs w:val="28"/>
              </w:rPr>
            </w:pPr>
            <w:r w:rsidRPr="00DC3B44">
              <w:rPr>
                <w:bCs/>
                <w:sz w:val="28"/>
                <w:szCs w:val="28"/>
              </w:rPr>
              <w:t xml:space="preserve">Научится </w:t>
            </w:r>
            <w:r w:rsidR="000323C7" w:rsidRPr="00DC3B44">
              <w:rPr>
                <w:sz w:val="28"/>
                <w:szCs w:val="28"/>
              </w:rPr>
              <w:t xml:space="preserve">адекватно соблюдать ритуалы школьного поведения (поднимать руку, вставать и выходить из-за парты </w:t>
            </w:r>
            <w:r w:rsidRPr="00DC3B44">
              <w:rPr>
                <w:bCs/>
                <w:sz w:val="28"/>
                <w:szCs w:val="28"/>
              </w:rPr>
              <w:t>выполнять последовательные действия в рамках игры по правилам.</w:t>
            </w:r>
          </w:p>
        </w:tc>
        <w:tc>
          <w:tcPr>
            <w:tcW w:w="993" w:type="dxa"/>
          </w:tcPr>
          <w:p w:rsidR="00A277DA" w:rsidRPr="00DC3B44" w:rsidRDefault="00A277DA" w:rsidP="001E26D6">
            <w:pPr>
              <w:pStyle w:val="Default"/>
              <w:rPr>
                <w:sz w:val="28"/>
                <w:szCs w:val="28"/>
              </w:rPr>
            </w:pPr>
          </w:p>
        </w:tc>
        <w:tc>
          <w:tcPr>
            <w:tcW w:w="1134" w:type="dxa"/>
          </w:tcPr>
          <w:p w:rsidR="00A277DA" w:rsidRPr="00DC3B44" w:rsidRDefault="00A277DA" w:rsidP="001E26D6">
            <w:pPr>
              <w:pStyle w:val="Default"/>
              <w:rPr>
                <w:sz w:val="28"/>
                <w:szCs w:val="28"/>
              </w:rPr>
            </w:pPr>
          </w:p>
        </w:tc>
        <w:tc>
          <w:tcPr>
            <w:tcW w:w="1559" w:type="dxa"/>
          </w:tcPr>
          <w:p w:rsidR="00A277DA" w:rsidRPr="00DC3B44" w:rsidRDefault="00A277DA" w:rsidP="001E26D6">
            <w:pPr>
              <w:pStyle w:val="Default"/>
              <w:rPr>
                <w:sz w:val="28"/>
                <w:szCs w:val="28"/>
              </w:rPr>
            </w:pPr>
            <w:r w:rsidRPr="00DC3B44">
              <w:rPr>
                <w:sz w:val="28"/>
                <w:szCs w:val="28"/>
              </w:rPr>
              <w:t xml:space="preserve">психолог </w:t>
            </w:r>
          </w:p>
          <w:p w:rsidR="00A277DA" w:rsidRPr="00DC3B44" w:rsidRDefault="00A277DA" w:rsidP="001E26D6">
            <w:pPr>
              <w:pStyle w:val="Default"/>
              <w:rPr>
                <w:sz w:val="28"/>
                <w:szCs w:val="28"/>
              </w:rPr>
            </w:pPr>
            <w:r w:rsidRPr="00DC3B44">
              <w:rPr>
                <w:sz w:val="28"/>
                <w:szCs w:val="28"/>
              </w:rPr>
              <w:t>учитель</w:t>
            </w:r>
          </w:p>
        </w:tc>
        <w:tc>
          <w:tcPr>
            <w:tcW w:w="1417" w:type="dxa"/>
          </w:tcPr>
          <w:p w:rsidR="00A277DA" w:rsidRPr="00DC3B44" w:rsidRDefault="00A277DA" w:rsidP="001E26D6">
            <w:pPr>
              <w:pStyle w:val="Default"/>
              <w:rPr>
                <w:sz w:val="28"/>
                <w:szCs w:val="28"/>
              </w:rPr>
            </w:pPr>
            <w:r w:rsidRPr="00DC3B44">
              <w:rPr>
                <w:sz w:val="28"/>
                <w:szCs w:val="28"/>
              </w:rPr>
              <w:t xml:space="preserve">Групповая и индивидуальная </w:t>
            </w:r>
          </w:p>
        </w:tc>
      </w:tr>
      <w:tr w:rsidR="00A277DA" w:rsidRPr="00DC3B44" w:rsidTr="001E26D6">
        <w:tc>
          <w:tcPr>
            <w:tcW w:w="2132" w:type="dxa"/>
          </w:tcPr>
          <w:p w:rsidR="00A277DA" w:rsidRPr="00DC3B44" w:rsidRDefault="00A277DA" w:rsidP="001E26D6">
            <w:pPr>
              <w:pStyle w:val="Default"/>
              <w:rPr>
                <w:sz w:val="28"/>
                <w:szCs w:val="28"/>
              </w:rPr>
            </w:pPr>
            <w:r w:rsidRPr="00DC3B44">
              <w:rPr>
                <w:b/>
                <w:bCs/>
                <w:sz w:val="28"/>
                <w:szCs w:val="28"/>
              </w:rPr>
              <w:t>Развитие личностной сферы</w:t>
            </w:r>
          </w:p>
        </w:tc>
        <w:tc>
          <w:tcPr>
            <w:tcW w:w="2512" w:type="dxa"/>
          </w:tcPr>
          <w:p w:rsidR="00A277DA" w:rsidRPr="00DC3B44" w:rsidRDefault="000323C7" w:rsidP="002D0B1E">
            <w:pPr>
              <w:pStyle w:val="Default"/>
              <w:rPr>
                <w:sz w:val="28"/>
                <w:szCs w:val="28"/>
              </w:rPr>
            </w:pPr>
            <w:r w:rsidRPr="00DC3B44">
              <w:rPr>
                <w:sz w:val="28"/>
                <w:szCs w:val="28"/>
              </w:rPr>
              <w:t>Освоит социальную</w:t>
            </w:r>
            <w:r w:rsidR="002D0B1E" w:rsidRPr="00DC3B44">
              <w:rPr>
                <w:sz w:val="28"/>
                <w:szCs w:val="28"/>
              </w:rPr>
              <w:t xml:space="preserve"> роль</w:t>
            </w:r>
            <w:r w:rsidRPr="00DC3B44">
              <w:rPr>
                <w:sz w:val="28"/>
                <w:szCs w:val="28"/>
              </w:rPr>
              <w:t xml:space="preserve"> обучающегося Разовьет способность</w:t>
            </w:r>
            <w:r w:rsidR="00C519AC" w:rsidRPr="00DC3B44">
              <w:rPr>
                <w:sz w:val="28"/>
                <w:szCs w:val="28"/>
              </w:rPr>
              <w:t xml:space="preserve"> к осмыслению социального окружения, своего места в нем</w:t>
            </w:r>
            <w:r w:rsidR="002D0B1E" w:rsidRPr="00DC3B44">
              <w:rPr>
                <w:sz w:val="28"/>
                <w:szCs w:val="28"/>
              </w:rPr>
              <w:t>,</w:t>
            </w:r>
            <w:r w:rsidR="00C519AC" w:rsidRPr="00DC3B44">
              <w:rPr>
                <w:sz w:val="28"/>
                <w:szCs w:val="28"/>
              </w:rPr>
              <w:t xml:space="preserve"> соответствующих </w:t>
            </w:r>
            <w:r w:rsidR="00C519AC" w:rsidRPr="00DC3B44">
              <w:rPr>
                <w:sz w:val="28"/>
                <w:szCs w:val="28"/>
              </w:rPr>
              <w:lastRenderedPageBreak/>
              <w:t xml:space="preserve">возрасту ценностей и социальных ролей; </w:t>
            </w:r>
            <w:r w:rsidRPr="00DC3B44">
              <w:rPr>
                <w:sz w:val="28"/>
                <w:szCs w:val="28"/>
              </w:rPr>
              <w:t xml:space="preserve">научится </w:t>
            </w:r>
            <w:r w:rsidR="00C519AC" w:rsidRPr="00DC3B44">
              <w:rPr>
                <w:sz w:val="28"/>
                <w:szCs w:val="28"/>
              </w:rPr>
              <w:t xml:space="preserve"> сотруднич</w:t>
            </w:r>
            <w:r w:rsidRPr="00DC3B44">
              <w:rPr>
                <w:sz w:val="28"/>
                <w:szCs w:val="28"/>
              </w:rPr>
              <w:t>ать</w:t>
            </w:r>
            <w:r w:rsidR="00C519AC" w:rsidRPr="00DC3B44">
              <w:rPr>
                <w:sz w:val="28"/>
                <w:szCs w:val="28"/>
              </w:rPr>
              <w:t xml:space="preserve"> с</w:t>
            </w:r>
            <w:r w:rsidRPr="00DC3B44">
              <w:rPr>
                <w:sz w:val="28"/>
                <w:szCs w:val="28"/>
              </w:rPr>
              <w:t>о</w:t>
            </w:r>
            <w:r w:rsidR="00C519AC" w:rsidRPr="00DC3B44">
              <w:rPr>
                <w:sz w:val="28"/>
                <w:szCs w:val="28"/>
              </w:rPr>
              <w:t xml:space="preserve"> взрослыми и сверстниками в разных социальных ситуациях; </w:t>
            </w:r>
          </w:p>
        </w:tc>
        <w:tc>
          <w:tcPr>
            <w:tcW w:w="993" w:type="dxa"/>
          </w:tcPr>
          <w:p w:rsidR="00A277DA" w:rsidRPr="00DC3B44" w:rsidRDefault="00A277DA" w:rsidP="001E26D6">
            <w:pPr>
              <w:pStyle w:val="Default"/>
              <w:rPr>
                <w:sz w:val="28"/>
                <w:szCs w:val="28"/>
              </w:rPr>
            </w:pPr>
          </w:p>
        </w:tc>
        <w:tc>
          <w:tcPr>
            <w:tcW w:w="1134" w:type="dxa"/>
          </w:tcPr>
          <w:p w:rsidR="00A277DA" w:rsidRPr="00DC3B44" w:rsidRDefault="00A277DA" w:rsidP="001E26D6">
            <w:pPr>
              <w:pStyle w:val="Default"/>
              <w:rPr>
                <w:sz w:val="28"/>
                <w:szCs w:val="28"/>
              </w:rPr>
            </w:pPr>
          </w:p>
        </w:tc>
        <w:tc>
          <w:tcPr>
            <w:tcW w:w="1559" w:type="dxa"/>
          </w:tcPr>
          <w:p w:rsidR="00A277DA" w:rsidRPr="00DC3B44" w:rsidRDefault="00A277DA" w:rsidP="002D0B1E">
            <w:pPr>
              <w:pStyle w:val="Default"/>
              <w:rPr>
                <w:sz w:val="28"/>
                <w:szCs w:val="28"/>
              </w:rPr>
            </w:pPr>
            <w:r w:rsidRPr="00DC3B44">
              <w:rPr>
                <w:sz w:val="28"/>
                <w:szCs w:val="28"/>
              </w:rPr>
              <w:t xml:space="preserve">Психолог </w:t>
            </w:r>
          </w:p>
        </w:tc>
        <w:tc>
          <w:tcPr>
            <w:tcW w:w="1417" w:type="dxa"/>
          </w:tcPr>
          <w:p w:rsidR="00A277DA" w:rsidRPr="00DC3B44" w:rsidRDefault="002D0B1E" w:rsidP="001E26D6">
            <w:pPr>
              <w:pStyle w:val="Default"/>
              <w:rPr>
                <w:sz w:val="28"/>
                <w:szCs w:val="28"/>
              </w:rPr>
            </w:pPr>
            <w:r w:rsidRPr="00DC3B44">
              <w:rPr>
                <w:sz w:val="28"/>
                <w:szCs w:val="28"/>
              </w:rPr>
              <w:t>Групповая</w:t>
            </w:r>
          </w:p>
        </w:tc>
      </w:tr>
      <w:tr w:rsidR="00A277DA" w:rsidRPr="00DC3B44" w:rsidTr="001E26D6">
        <w:tc>
          <w:tcPr>
            <w:tcW w:w="2132" w:type="dxa"/>
          </w:tcPr>
          <w:p w:rsidR="00A277DA" w:rsidRPr="00DC3B44" w:rsidRDefault="00A277DA" w:rsidP="001E26D6">
            <w:pPr>
              <w:pStyle w:val="Default"/>
              <w:rPr>
                <w:sz w:val="28"/>
                <w:szCs w:val="28"/>
              </w:rPr>
            </w:pPr>
            <w:r w:rsidRPr="00DC3B44">
              <w:rPr>
                <w:b/>
                <w:bCs/>
                <w:sz w:val="28"/>
                <w:szCs w:val="28"/>
              </w:rPr>
              <w:lastRenderedPageBreak/>
              <w:t>Формирование коммуникативных навыков</w:t>
            </w:r>
          </w:p>
        </w:tc>
        <w:tc>
          <w:tcPr>
            <w:tcW w:w="2512" w:type="dxa"/>
          </w:tcPr>
          <w:p w:rsidR="00A277DA" w:rsidRPr="00DC3B44" w:rsidRDefault="000323C7" w:rsidP="002D0B1E">
            <w:pPr>
              <w:pStyle w:val="Default"/>
              <w:rPr>
                <w:sz w:val="28"/>
                <w:szCs w:val="28"/>
              </w:rPr>
            </w:pPr>
            <w:proofErr w:type="spellStart"/>
            <w:r w:rsidRPr="00DC3B44">
              <w:rPr>
                <w:sz w:val="28"/>
                <w:szCs w:val="28"/>
              </w:rPr>
              <w:t>Научитсявступать</w:t>
            </w:r>
            <w:proofErr w:type="spellEnd"/>
            <w:r w:rsidRPr="00DC3B44">
              <w:rPr>
                <w:sz w:val="28"/>
                <w:szCs w:val="28"/>
              </w:rPr>
              <w:t xml:space="preserve"> в контакт и работать в коллективе (учитель−ученик, ученик– ученик, ученик–класс,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 взрослыми и сверстниками в разных социальных ситуациях; доброжелательно относиться, сопереживать</w:t>
            </w:r>
            <w:r w:rsidRPr="00DC3B44">
              <w:rPr>
                <w:b/>
                <w:sz w:val="28"/>
                <w:szCs w:val="28"/>
              </w:rPr>
              <w:t xml:space="preserve"> </w:t>
            </w:r>
          </w:p>
        </w:tc>
        <w:tc>
          <w:tcPr>
            <w:tcW w:w="993" w:type="dxa"/>
          </w:tcPr>
          <w:p w:rsidR="00A277DA" w:rsidRPr="00DC3B44" w:rsidRDefault="00A277DA" w:rsidP="001E26D6">
            <w:pPr>
              <w:pStyle w:val="Default"/>
              <w:rPr>
                <w:sz w:val="28"/>
                <w:szCs w:val="28"/>
              </w:rPr>
            </w:pPr>
          </w:p>
        </w:tc>
        <w:tc>
          <w:tcPr>
            <w:tcW w:w="1134" w:type="dxa"/>
          </w:tcPr>
          <w:p w:rsidR="00A277DA" w:rsidRPr="00DC3B44" w:rsidRDefault="00A277DA" w:rsidP="001E26D6">
            <w:pPr>
              <w:pStyle w:val="Default"/>
              <w:rPr>
                <w:sz w:val="28"/>
                <w:szCs w:val="28"/>
              </w:rPr>
            </w:pPr>
          </w:p>
        </w:tc>
        <w:tc>
          <w:tcPr>
            <w:tcW w:w="1559" w:type="dxa"/>
          </w:tcPr>
          <w:p w:rsidR="00A277DA" w:rsidRPr="00DC3B44" w:rsidRDefault="00A277DA" w:rsidP="001E26D6">
            <w:pPr>
              <w:pStyle w:val="Default"/>
              <w:rPr>
                <w:sz w:val="28"/>
                <w:szCs w:val="28"/>
              </w:rPr>
            </w:pPr>
            <w:r w:rsidRPr="00DC3B44">
              <w:rPr>
                <w:sz w:val="28"/>
                <w:szCs w:val="28"/>
              </w:rPr>
              <w:t xml:space="preserve">Психолог, </w:t>
            </w:r>
            <w:r w:rsidR="002D0B1E" w:rsidRPr="00DC3B44">
              <w:rPr>
                <w:sz w:val="28"/>
                <w:szCs w:val="28"/>
              </w:rPr>
              <w:t xml:space="preserve">логопед, </w:t>
            </w:r>
            <w:r w:rsidRPr="00DC3B44">
              <w:rPr>
                <w:sz w:val="28"/>
                <w:szCs w:val="28"/>
              </w:rPr>
              <w:t>учитель</w:t>
            </w:r>
          </w:p>
        </w:tc>
        <w:tc>
          <w:tcPr>
            <w:tcW w:w="1417" w:type="dxa"/>
          </w:tcPr>
          <w:p w:rsidR="00A277DA" w:rsidRPr="00DC3B44" w:rsidRDefault="002D0B1E" w:rsidP="001E26D6">
            <w:pPr>
              <w:pStyle w:val="Default"/>
              <w:rPr>
                <w:sz w:val="28"/>
                <w:szCs w:val="28"/>
              </w:rPr>
            </w:pPr>
            <w:r w:rsidRPr="00DC3B44">
              <w:rPr>
                <w:sz w:val="28"/>
                <w:szCs w:val="28"/>
              </w:rPr>
              <w:t>Индивидуальная, групповая, фронтальная</w:t>
            </w:r>
          </w:p>
        </w:tc>
      </w:tr>
      <w:tr w:rsidR="00A277DA" w:rsidRPr="00DC3B44" w:rsidTr="001E26D6">
        <w:tc>
          <w:tcPr>
            <w:tcW w:w="2132" w:type="dxa"/>
          </w:tcPr>
          <w:p w:rsidR="00A277DA" w:rsidRPr="00DC3B44" w:rsidRDefault="00A277DA" w:rsidP="001E26D6">
            <w:pPr>
              <w:pStyle w:val="Default"/>
              <w:rPr>
                <w:sz w:val="28"/>
                <w:szCs w:val="28"/>
              </w:rPr>
            </w:pPr>
            <w:r w:rsidRPr="00DC3B44">
              <w:rPr>
                <w:b/>
                <w:bCs/>
                <w:sz w:val="28"/>
                <w:szCs w:val="28"/>
              </w:rPr>
              <w:t xml:space="preserve">Формирование и развитие </w:t>
            </w:r>
            <w:r w:rsidRPr="00DC3B44">
              <w:rPr>
                <w:b/>
                <w:bCs/>
                <w:sz w:val="28"/>
                <w:szCs w:val="28"/>
              </w:rPr>
              <w:lastRenderedPageBreak/>
              <w:t>устной речи</w:t>
            </w:r>
          </w:p>
        </w:tc>
        <w:tc>
          <w:tcPr>
            <w:tcW w:w="2512" w:type="dxa"/>
          </w:tcPr>
          <w:p w:rsidR="00A277DA" w:rsidRPr="00DC3B44" w:rsidRDefault="00A277DA" w:rsidP="001E26D6">
            <w:pPr>
              <w:pStyle w:val="Default"/>
              <w:rPr>
                <w:b/>
                <w:sz w:val="28"/>
                <w:szCs w:val="28"/>
              </w:rPr>
            </w:pPr>
            <w:r w:rsidRPr="00DC3B44">
              <w:rPr>
                <w:sz w:val="28"/>
                <w:szCs w:val="28"/>
              </w:rPr>
              <w:lastRenderedPageBreak/>
              <w:t xml:space="preserve">Научится осуществлять </w:t>
            </w:r>
            <w:proofErr w:type="spellStart"/>
            <w:r w:rsidRPr="00DC3B44">
              <w:rPr>
                <w:sz w:val="28"/>
                <w:szCs w:val="28"/>
              </w:rPr>
              <w:lastRenderedPageBreak/>
              <w:t>звуко</w:t>
            </w:r>
            <w:proofErr w:type="spellEnd"/>
            <w:r w:rsidRPr="00DC3B44">
              <w:rPr>
                <w:sz w:val="28"/>
                <w:szCs w:val="28"/>
              </w:rPr>
              <w:t>-буквенный анализ слов.</w:t>
            </w:r>
          </w:p>
          <w:p w:rsidR="00A277DA" w:rsidRPr="00DC3B44" w:rsidRDefault="00A277DA" w:rsidP="001E26D6">
            <w:pPr>
              <w:pStyle w:val="Default"/>
              <w:rPr>
                <w:sz w:val="28"/>
                <w:szCs w:val="28"/>
              </w:rPr>
            </w:pPr>
            <w:r w:rsidRPr="00DC3B44">
              <w:rPr>
                <w:sz w:val="28"/>
                <w:szCs w:val="28"/>
              </w:rPr>
              <w:t>Научится составлять рассказ из 3 – 4-х предложений по картинке с опорой на вопросы.</w:t>
            </w:r>
          </w:p>
        </w:tc>
        <w:tc>
          <w:tcPr>
            <w:tcW w:w="993" w:type="dxa"/>
          </w:tcPr>
          <w:p w:rsidR="00A277DA" w:rsidRPr="00DC3B44" w:rsidRDefault="00A277DA" w:rsidP="001E26D6">
            <w:pPr>
              <w:pStyle w:val="Default"/>
              <w:rPr>
                <w:sz w:val="28"/>
                <w:szCs w:val="28"/>
              </w:rPr>
            </w:pPr>
          </w:p>
        </w:tc>
        <w:tc>
          <w:tcPr>
            <w:tcW w:w="1134" w:type="dxa"/>
          </w:tcPr>
          <w:p w:rsidR="00A277DA" w:rsidRPr="00DC3B44" w:rsidRDefault="00A277DA" w:rsidP="001E26D6">
            <w:pPr>
              <w:pStyle w:val="Default"/>
              <w:rPr>
                <w:sz w:val="28"/>
                <w:szCs w:val="28"/>
              </w:rPr>
            </w:pPr>
          </w:p>
        </w:tc>
        <w:tc>
          <w:tcPr>
            <w:tcW w:w="1559" w:type="dxa"/>
          </w:tcPr>
          <w:p w:rsidR="00A277DA" w:rsidRPr="00DC3B44" w:rsidRDefault="00A277DA" w:rsidP="001E26D6">
            <w:pPr>
              <w:pStyle w:val="Default"/>
              <w:rPr>
                <w:sz w:val="28"/>
                <w:szCs w:val="28"/>
              </w:rPr>
            </w:pPr>
            <w:r w:rsidRPr="00DC3B44">
              <w:rPr>
                <w:sz w:val="28"/>
                <w:szCs w:val="28"/>
              </w:rPr>
              <w:t>логопед</w:t>
            </w:r>
          </w:p>
        </w:tc>
        <w:tc>
          <w:tcPr>
            <w:tcW w:w="1417" w:type="dxa"/>
          </w:tcPr>
          <w:p w:rsidR="00A277DA" w:rsidRPr="00DC3B44" w:rsidRDefault="002D0B1E" w:rsidP="002D0B1E">
            <w:pPr>
              <w:pStyle w:val="Default"/>
              <w:rPr>
                <w:sz w:val="28"/>
                <w:szCs w:val="28"/>
              </w:rPr>
            </w:pPr>
            <w:r w:rsidRPr="00DC3B44">
              <w:rPr>
                <w:sz w:val="28"/>
                <w:szCs w:val="28"/>
              </w:rPr>
              <w:t xml:space="preserve">Индивидуальная, </w:t>
            </w:r>
            <w:r w:rsidRPr="00DC3B44">
              <w:rPr>
                <w:sz w:val="28"/>
                <w:szCs w:val="28"/>
              </w:rPr>
              <w:lastRenderedPageBreak/>
              <w:t>групповая</w:t>
            </w:r>
          </w:p>
        </w:tc>
      </w:tr>
    </w:tbl>
    <w:p w:rsidR="00A277DA" w:rsidRPr="00DC3B44" w:rsidRDefault="00A277DA" w:rsidP="00A277DA">
      <w:pPr>
        <w:jc w:val="center"/>
        <w:rPr>
          <w:rFonts w:ascii="Times New Roman" w:hAnsi="Times New Roman" w:cs="Times New Roman"/>
          <w:b/>
          <w:sz w:val="28"/>
          <w:szCs w:val="28"/>
        </w:rPr>
      </w:pPr>
    </w:p>
    <w:p w:rsidR="00A277DA" w:rsidRPr="00DC3B44" w:rsidRDefault="00A277DA" w:rsidP="00A277DA">
      <w:pPr>
        <w:pStyle w:val="Default"/>
        <w:rPr>
          <w:sz w:val="28"/>
          <w:szCs w:val="28"/>
        </w:rPr>
      </w:pPr>
    </w:p>
    <w:p w:rsidR="00A277DA" w:rsidRPr="00DC3B44" w:rsidRDefault="00A277DA" w:rsidP="00A277DA">
      <w:pPr>
        <w:pStyle w:val="Default"/>
        <w:rPr>
          <w:color w:val="auto"/>
          <w:sz w:val="28"/>
          <w:szCs w:val="28"/>
        </w:rPr>
      </w:pPr>
      <w:r w:rsidRPr="00DC3B44">
        <w:rPr>
          <w:b/>
          <w:bCs/>
          <w:color w:val="auto"/>
          <w:sz w:val="28"/>
          <w:szCs w:val="28"/>
        </w:rPr>
        <w:t xml:space="preserve">Дата составления АОП: </w:t>
      </w:r>
      <w:r w:rsidRPr="00DC3B44">
        <w:rPr>
          <w:color w:val="auto"/>
          <w:sz w:val="28"/>
          <w:szCs w:val="28"/>
        </w:rPr>
        <w:t>сентябрь 201</w:t>
      </w:r>
      <w:r w:rsidR="002D0B1E" w:rsidRPr="00DC3B44">
        <w:rPr>
          <w:color w:val="auto"/>
          <w:sz w:val="28"/>
          <w:szCs w:val="28"/>
        </w:rPr>
        <w:t>6</w:t>
      </w:r>
      <w:r w:rsidRPr="00DC3B44">
        <w:rPr>
          <w:color w:val="auto"/>
          <w:sz w:val="28"/>
          <w:szCs w:val="28"/>
        </w:rPr>
        <w:t xml:space="preserve"> года </w:t>
      </w:r>
    </w:p>
    <w:p w:rsidR="00A277DA" w:rsidRPr="00DC3B44" w:rsidRDefault="00A277DA" w:rsidP="00A277DA">
      <w:pPr>
        <w:pStyle w:val="Default"/>
        <w:rPr>
          <w:color w:val="auto"/>
          <w:sz w:val="28"/>
          <w:szCs w:val="28"/>
        </w:rPr>
      </w:pPr>
      <w:r w:rsidRPr="00DC3B44">
        <w:rPr>
          <w:b/>
          <w:bCs/>
          <w:color w:val="auto"/>
          <w:sz w:val="28"/>
          <w:szCs w:val="28"/>
        </w:rPr>
        <w:t xml:space="preserve">Родитель (законный представитель):_____________________________ </w:t>
      </w:r>
    </w:p>
    <w:p w:rsidR="00A277DA" w:rsidRPr="00DC3B44" w:rsidRDefault="00A277DA" w:rsidP="00A277DA">
      <w:pPr>
        <w:pStyle w:val="Default"/>
        <w:rPr>
          <w:color w:val="auto"/>
          <w:sz w:val="28"/>
          <w:szCs w:val="28"/>
        </w:rPr>
      </w:pPr>
      <w:r w:rsidRPr="00DC3B44">
        <w:rPr>
          <w:b/>
          <w:bCs/>
          <w:color w:val="auto"/>
          <w:sz w:val="28"/>
          <w:szCs w:val="28"/>
        </w:rPr>
        <w:t>Учитель: ______________________________________________________</w:t>
      </w:r>
    </w:p>
    <w:p w:rsidR="00A277DA" w:rsidRPr="00DC3B44" w:rsidRDefault="00A277DA" w:rsidP="00A277DA">
      <w:pPr>
        <w:pStyle w:val="Default"/>
        <w:rPr>
          <w:color w:val="auto"/>
          <w:sz w:val="28"/>
          <w:szCs w:val="28"/>
        </w:rPr>
      </w:pPr>
      <w:r w:rsidRPr="00DC3B44">
        <w:rPr>
          <w:b/>
          <w:bCs/>
          <w:color w:val="auto"/>
          <w:sz w:val="28"/>
          <w:szCs w:val="28"/>
        </w:rPr>
        <w:t xml:space="preserve">Специалисты психолого-педагогического сопровождения: </w:t>
      </w:r>
    </w:p>
    <w:p w:rsidR="00A277DA" w:rsidRPr="00DC3B44" w:rsidRDefault="00A277DA" w:rsidP="00A277DA">
      <w:pPr>
        <w:pStyle w:val="Default"/>
        <w:rPr>
          <w:color w:val="auto"/>
          <w:sz w:val="28"/>
          <w:szCs w:val="28"/>
        </w:rPr>
      </w:pPr>
      <w:r w:rsidRPr="00DC3B44">
        <w:rPr>
          <w:b/>
          <w:bCs/>
          <w:color w:val="auto"/>
          <w:sz w:val="28"/>
          <w:szCs w:val="28"/>
        </w:rPr>
        <w:t>Педагог-психолог: _______________________________</w:t>
      </w:r>
    </w:p>
    <w:p w:rsidR="00A277DA" w:rsidRPr="00DC3B44" w:rsidRDefault="00A277DA" w:rsidP="00A277DA">
      <w:pPr>
        <w:pStyle w:val="Default"/>
        <w:rPr>
          <w:b/>
          <w:bCs/>
          <w:color w:val="auto"/>
          <w:sz w:val="28"/>
          <w:szCs w:val="28"/>
        </w:rPr>
      </w:pPr>
      <w:r w:rsidRPr="00DC3B44">
        <w:rPr>
          <w:b/>
          <w:bCs/>
          <w:color w:val="auto"/>
          <w:sz w:val="28"/>
          <w:szCs w:val="28"/>
        </w:rPr>
        <w:t>Учитель-логопед:_________________________________</w:t>
      </w:r>
    </w:p>
    <w:p w:rsidR="00A277DA" w:rsidRPr="00DC3B44" w:rsidRDefault="00A277DA" w:rsidP="00A277DA">
      <w:pPr>
        <w:pStyle w:val="Default"/>
        <w:rPr>
          <w:b/>
          <w:bCs/>
          <w:color w:val="auto"/>
          <w:sz w:val="28"/>
          <w:szCs w:val="28"/>
        </w:rPr>
      </w:pPr>
    </w:p>
    <w:p w:rsidR="00A277DA" w:rsidRPr="00DC3B44" w:rsidRDefault="00A277DA" w:rsidP="00A277DA">
      <w:pPr>
        <w:pStyle w:val="Default"/>
        <w:rPr>
          <w:b/>
          <w:bCs/>
          <w:color w:val="auto"/>
          <w:sz w:val="28"/>
          <w:szCs w:val="28"/>
        </w:rPr>
      </w:pPr>
      <w:r w:rsidRPr="00DC3B44">
        <w:rPr>
          <w:b/>
          <w:bCs/>
          <w:color w:val="auto"/>
          <w:sz w:val="28"/>
          <w:szCs w:val="28"/>
        </w:rPr>
        <w:t xml:space="preserve"> </w:t>
      </w:r>
    </w:p>
    <w:p w:rsidR="00A277DA" w:rsidRPr="00DC3B44" w:rsidRDefault="00A277DA" w:rsidP="00A277DA">
      <w:pPr>
        <w:pStyle w:val="Default"/>
        <w:rPr>
          <w:color w:val="auto"/>
          <w:sz w:val="28"/>
          <w:szCs w:val="28"/>
        </w:rPr>
      </w:pPr>
    </w:p>
    <w:p w:rsidR="002D0B1E" w:rsidRPr="00DC3B44" w:rsidRDefault="002D0B1E" w:rsidP="00A277DA">
      <w:pPr>
        <w:jc w:val="center"/>
        <w:rPr>
          <w:rFonts w:ascii="Times New Roman" w:hAnsi="Times New Roman" w:cs="Times New Roman"/>
          <w:b/>
          <w:bCs/>
          <w:sz w:val="28"/>
          <w:szCs w:val="28"/>
        </w:rPr>
      </w:pPr>
    </w:p>
    <w:p w:rsidR="002D0B1E" w:rsidRPr="00DC3B44" w:rsidRDefault="002D0B1E" w:rsidP="00A277DA">
      <w:pPr>
        <w:jc w:val="center"/>
        <w:rPr>
          <w:rFonts w:ascii="Times New Roman" w:hAnsi="Times New Roman" w:cs="Times New Roman"/>
          <w:b/>
          <w:bCs/>
          <w:sz w:val="28"/>
          <w:szCs w:val="28"/>
        </w:rPr>
      </w:pPr>
    </w:p>
    <w:p w:rsidR="00A277DA" w:rsidRPr="00DC3B44" w:rsidRDefault="00A277DA" w:rsidP="00A277DA">
      <w:pPr>
        <w:jc w:val="center"/>
        <w:rPr>
          <w:rFonts w:ascii="Times New Roman" w:hAnsi="Times New Roman" w:cs="Times New Roman"/>
          <w:b/>
          <w:bCs/>
          <w:sz w:val="28"/>
          <w:szCs w:val="28"/>
        </w:rPr>
      </w:pPr>
      <w:r w:rsidRPr="00DC3B44">
        <w:rPr>
          <w:rFonts w:ascii="Times New Roman" w:hAnsi="Times New Roman" w:cs="Times New Roman"/>
          <w:b/>
          <w:bCs/>
          <w:sz w:val="28"/>
          <w:szCs w:val="28"/>
        </w:rPr>
        <w:t>АНАЛИЗ ЭФФЕКТИВНОСТИ ДОСТИЖЕНИЯ ПЛАНИРУЕМЫХ РЕЗУЛЬТАТОВ (на конец учебного года):</w:t>
      </w:r>
    </w:p>
    <w:p w:rsidR="00A277DA" w:rsidRPr="00DC3B44" w:rsidRDefault="00A277DA" w:rsidP="00A277DA">
      <w:pPr>
        <w:pStyle w:val="Default"/>
        <w:rPr>
          <w:color w:val="auto"/>
          <w:sz w:val="28"/>
          <w:szCs w:val="28"/>
        </w:rPr>
      </w:pPr>
      <w:r w:rsidRPr="00DC3B44">
        <w:rPr>
          <w:b/>
          <w:bCs/>
          <w:color w:val="auto"/>
          <w:sz w:val="28"/>
          <w:szCs w:val="28"/>
        </w:rPr>
        <w:t xml:space="preserve">Анализ эффективности планируемых результатов освоения предметных областей: </w:t>
      </w:r>
    </w:p>
    <w:p w:rsidR="00A277DA" w:rsidRPr="00DC3B44" w:rsidRDefault="00A277DA" w:rsidP="00A277DA">
      <w:pPr>
        <w:pStyle w:val="Default"/>
        <w:rPr>
          <w:color w:val="auto"/>
          <w:sz w:val="28"/>
          <w:szCs w:val="28"/>
        </w:rPr>
      </w:pPr>
    </w:p>
    <w:p w:rsidR="00A277DA" w:rsidRPr="00DC3B44" w:rsidRDefault="00A277DA" w:rsidP="00A277DA">
      <w:pPr>
        <w:pStyle w:val="Default"/>
        <w:rPr>
          <w:b/>
          <w:color w:val="auto"/>
          <w:sz w:val="28"/>
          <w:szCs w:val="28"/>
        </w:rPr>
      </w:pPr>
      <w:r w:rsidRPr="00DC3B44">
        <w:rPr>
          <w:b/>
          <w:color w:val="auto"/>
          <w:sz w:val="28"/>
          <w:szCs w:val="28"/>
        </w:rPr>
        <w:t>Например:</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Анализ оценки достижения планируемых результатов по предмету «Математика» показал наличие стойкой положительной динамики. Однако на конец года планируемые результаты полностью не достигнуты. Незначительная положительная динамика отмечается при обучении составлению текстовых задач по схематическому рисунку, по краткой записи, по числовому выражению, по решению задачи. Также, по-прежнему, затруднения возникают при оперировании математическими терминами. Таким образом, на следующий учебный период переносятся планируемые результаты под номерами 3 и 5. </w:t>
      </w:r>
    </w:p>
    <w:p w:rsidR="002D0B1E" w:rsidRPr="00DC3B44" w:rsidRDefault="00A277DA" w:rsidP="00A277DA">
      <w:pPr>
        <w:pStyle w:val="Default"/>
        <w:spacing w:line="360" w:lineRule="auto"/>
        <w:ind w:firstLine="709"/>
        <w:jc w:val="both"/>
        <w:rPr>
          <w:color w:val="auto"/>
          <w:sz w:val="28"/>
          <w:szCs w:val="28"/>
        </w:rPr>
      </w:pPr>
      <w:r w:rsidRPr="00DC3B44">
        <w:rPr>
          <w:color w:val="auto"/>
          <w:sz w:val="28"/>
          <w:szCs w:val="28"/>
        </w:rPr>
        <w:lastRenderedPageBreak/>
        <w:t>По предмету «Русский язык» анализ оценки достижения планируемых результатов показал наличие незначительной положительной динамики по б</w:t>
      </w:r>
      <w:r w:rsidR="002D0B1E" w:rsidRPr="00DC3B44">
        <w:rPr>
          <w:color w:val="auto"/>
          <w:sz w:val="28"/>
          <w:szCs w:val="28"/>
        </w:rPr>
        <w:t xml:space="preserve">ольшинству задач. При этом </w:t>
      </w:r>
      <w:r w:rsidRPr="00DC3B44">
        <w:rPr>
          <w:color w:val="auto"/>
          <w:sz w:val="28"/>
          <w:szCs w:val="28"/>
        </w:rPr>
        <w:t xml:space="preserve">научился правильно соединять буквы при письме. Значительная положительная динамика отмечается в умении давать фонетическую характеристику гласным и согласным звукам. </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По предмету «Литературное чтение» динамика по большинству задач незначительная, что обусловлено специфическими речевыми нарушениями. Отмечается увеличение скорости письма. Таким образом, на следующий учебный период переносятся планируемые результаты под номерами 2 – 6. </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По предмету «Окружающий мир» достигнута значительная положительная динамика по всем планируемым результатам. </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По предметам «ИЗО» и «Труд» достигнута значительная положительная динамика по всем планируемым результатам. </w:t>
      </w:r>
    </w:p>
    <w:p w:rsidR="00A277DA" w:rsidRPr="00DC3B44" w:rsidRDefault="00A277DA" w:rsidP="00A277DA">
      <w:pPr>
        <w:pStyle w:val="Default"/>
        <w:spacing w:line="360" w:lineRule="auto"/>
        <w:ind w:firstLine="709"/>
        <w:jc w:val="both"/>
        <w:rPr>
          <w:color w:val="auto"/>
          <w:sz w:val="28"/>
          <w:szCs w:val="28"/>
        </w:rPr>
      </w:pPr>
      <w:r w:rsidRPr="00DC3B44">
        <w:rPr>
          <w:b/>
          <w:bCs/>
          <w:color w:val="auto"/>
          <w:sz w:val="28"/>
          <w:szCs w:val="28"/>
        </w:rPr>
        <w:t>Анализ эффективности планир</w:t>
      </w:r>
      <w:r w:rsidR="002D0B1E" w:rsidRPr="00DC3B44">
        <w:rPr>
          <w:b/>
          <w:bCs/>
          <w:color w:val="auto"/>
          <w:sz w:val="28"/>
          <w:szCs w:val="28"/>
        </w:rPr>
        <w:t>уемых результатов формирования Б</w:t>
      </w:r>
      <w:r w:rsidRPr="00DC3B44">
        <w:rPr>
          <w:b/>
          <w:bCs/>
          <w:color w:val="auto"/>
          <w:sz w:val="28"/>
          <w:szCs w:val="28"/>
        </w:rPr>
        <w:t xml:space="preserve">УД: </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В результате оказания обучающемуся комплексной помощи учителем и специалистами сопровождения отмечается стойкая положительная динамика по всем запланированным результатам. </w:t>
      </w:r>
    </w:p>
    <w:p w:rsidR="00A277DA" w:rsidRPr="00DC3B44" w:rsidRDefault="00A277DA" w:rsidP="00A277DA">
      <w:pPr>
        <w:pStyle w:val="Default"/>
        <w:spacing w:line="360" w:lineRule="auto"/>
        <w:ind w:firstLine="709"/>
        <w:jc w:val="both"/>
        <w:rPr>
          <w:color w:val="auto"/>
          <w:sz w:val="28"/>
          <w:szCs w:val="28"/>
        </w:rPr>
      </w:pPr>
      <w:r w:rsidRPr="00DC3B44">
        <w:rPr>
          <w:b/>
          <w:bCs/>
          <w:color w:val="auto"/>
          <w:sz w:val="28"/>
          <w:szCs w:val="28"/>
        </w:rPr>
        <w:t xml:space="preserve">Анализ эффективности планируемых результатов коррекционно-развивающей области: </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 xml:space="preserve">Анализ достижения планируемых результатов коррекционной работы показывает наличие стойкой положительной динамики по всем направлениям деятельности. Планируемые результаты по формированию и развитию устной речи не смотря на положительную динамику переносятся на следующий учебный период, так как эта сфера наиболее </w:t>
      </w:r>
      <w:proofErr w:type="spellStart"/>
      <w:r w:rsidRPr="00DC3B44">
        <w:rPr>
          <w:color w:val="auto"/>
          <w:sz w:val="28"/>
          <w:szCs w:val="28"/>
        </w:rPr>
        <w:t>дефицитарна</w:t>
      </w:r>
      <w:proofErr w:type="spellEnd"/>
      <w:r w:rsidRPr="00DC3B44">
        <w:rPr>
          <w:color w:val="auto"/>
          <w:sz w:val="28"/>
          <w:szCs w:val="28"/>
        </w:rPr>
        <w:t xml:space="preserve">, и усложнение речевого материала может привести к возникновению новых трудностей. </w:t>
      </w:r>
    </w:p>
    <w:p w:rsidR="00A277DA" w:rsidRPr="00DC3B44" w:rsidRDefault="00A277DA" w:rsidP="00A277DA">
      <w:pPr>
        <w:pStyle w:val="Default"/>
        <w:jc w:val="center"/>
        <w:rPr>
          <w:color w:val="auto"/>
          <w:sz w:val="28"/>
          <w:szCs w:val="28"/>
        </w:rPr>
      </w:pPr>
      <w:r w:rsidRPr="00DC3B44">
        <w:rPr>
          <w:b/>
          <w:bCs/>
          <w:color w:val="auto"/>
          <w:sz w:val="28"/>
          <w:szCs w:val="28"/>
        </w:rPr>
        <w:t>ЗАКЛЮЧЕНИЕ:</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lastRenderedPageBreak/>
        <w:t xml:space="preserve">На момент окончания действия АОП у обучающегося сохраняются трудности, обусловленные специфическими речевыми нарушениями (см. Анализ достижения обучающимся планируемых результатов). </w:t>
      </w:r>
    </w:p>
    <w:p w:rsidR="00A277DA" w:rsidRPr="00DC3B44" w:rsidRDefault="00A277DA" w:rsidP="00A277DA">
      <w:pPr>
        <w:pStyle w:val="Default"/>
        <w:spacing w:line="360" w:lineRule="auto"/>
        <w:ind w:firstLine="709"/>
        <w:jc w:val="center"/>
        <w:rPr>
          <w:b/>
          <w:color w:val="auto"/>
          <w:sz w:val="28"/>
          <w:szCs w:val="28"/>
        </w:rPr>
      </w:pPr>
      <w:r w:rsidRPr="00DC3B44">
        <w:rPr>
          <w:b/>
          <w:color w:val="auto"/>
          <w:sz w:val="28"/>
          <w:szCs w:val="28"/>
        </w:rPr>
        <w:t>РЕКОМЕНДАЦИИ</w:t>
      </w:r>
    </w:p>
    <w:p w:rsidR="00A277DA" w:rsidRPr="00DC3B44" w:rsidRDefault="00A277DA" w:rsidP="00A277DA">
      <w:pPr>
        <w:pStyle w:val="Default"/>
        <w:spacing w:line="360" w:lineRule="auto"/>
        <w:ind w:firstLine="709"/>
        <w:jc w:val="both"/>
        <w:rPr>
          <w:color w:val="auto"/>
          <w:sz w:val="28"/>
          <w:szCs w:val="28"/>
        </w:rPr>
      </w:pPr>
      <w:r w:rsidRPr="00DC3B44">
        <w:rPr>
          <w:color w:val="auto"/>
          <w:sz w:val="28"/>
          <w:szCs w:val="28"/>
        </w:rPr>
        <w:t>Рекомендована корректировка АОП на следующий учебный период с учётом вышеописанных трудностей.</w:t>
      </w:r>
    </w:p>
    <w:p w:rsidR="006E6C0B" w:rsidRPr="00DC3B44" w:rsidRDefault="006E6C0B">
      <w:pPr>
        <w:rPr>
          <w:rFonts w:ascii="Times New Roman" w:hAnsi="Times New Roman" w:cs="Times New Roman"/>
          <w:sz w:val="28"/>
          <w:szCs w:val="28"/>
        </w:rPr>
      </w:pPr>
    </w:p>
    <w:sectPr w:rsidR="006E6C0B" w:rsidRPr="00DC3B44" w:rsidSect="00742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F25"/>
    <w:multiLevelType w:val="hybridMultilevel"/>
    <w:tmpl w:val="0104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269A4"/>
    <w:multiLevelType w:val="hybridMultilevel"/>
    <w:tmpl w:val="6D3C1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1B5F7A"/>
    <w:multiLevelType w:val="hybridMultilevel"/>
    <w:tmpl w:val="3CC8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2E1A6A"/>
    <w:multiLevelType w:val="hybridMultilevel"/>
    <w:tmpl w:val="0104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6744B"/>
    <w:multiLevelType w:val="hybridMultilevel"/>
    <w:tmpl w:val="6DA26A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DA"/>
    <w:rsid w:val="000323C7"/>
    <w:rsid w:val="00051969"/>
    <w:rsid w:val="000E5926"/>
    <w:rsid w:val="002B4871"/>
    <w:rsid w:val="002B6BE5"/>
    <w:rsid w:val="002D0B1E"/>
    <w:rsid w:val="002F7D3A"/>
    <w:rsid w:val="00327C15"/>
    <w:rsid w:val="00357697"/>
    <w:rsid w:val="003646D6"/>
    <w:rsid w:val="00435BC1"/>
    <w:rsid w:val="00456D58"/>
    <w:rsid w:val="00467F44"/>
    <w:rsid w:val="004B7C9B"/>
    <w:rsid w:val="005064DC"/>
    <w:rsid w:val="0054258E"/>
    <w:rsid w:val="0062750E"/>
    <w:rsid w:val="006E6C0B"/>
    <w:rsid w:val="0077268B"/>
    <w:rsid w:val="007C2100"/>
    <w:rsid w:val="00925CED"/>
    <w:rsid w:val="00962F24"/>
    <w:rsid w:val="009B6B03"/>
    <w:rsid w:val="00A277DA"/>
    <w:rsid w:val="00AE516F"/>
    <w:rsid w:val="00B84A9A"/>
    <w:rsid w:val="00BD12A1"/>
    <w:rsid w:val="00C00EE8"/>
    <w:rsid w:val="00C519AC"/>
    <w:rsid w:val="00CF5A8D"/>
    <w:rsid w:val="00DC3B44"/>
    <w:rsid w:val="00DE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77DA"/>
    <w:pPr>
      <w:ind w:left="720"/>
      <w:contextualSpacing/>
    </w:pPr>
  </w:style>
  <w:style w:type="paragraph" w:customStyle="1" w:styleId="Default">
    <w:name w:val="Default"/>
    <w:rsid w:val="00A277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62750E"/>
    <w:pPr>
      <w:suppressAutoHyphens/>
      <w:spacing w:after="0" w:line="240" w:lineRule="auto"/>
    </w:pPr>
    <w:rPr>
      <w:rFonts w:ascii="Calibri" w:eastAsia="Times New Roman" w:hAnsi="Calibri" w:cs="Times New Roman"/>
      <w:lang w:eastAsia="ar-SA"/>
    </w:rPr>
  </w:style>
  <w:style w:type="character" w:customStyle="1" w:styleId="apple-converted-space">
    <w:name w:val="apple-converted-space"/>
    <w:basedOn w:val="a0"/>
    <w:rsid w:val="00962F24"/>
  </w:style>
  <w:style w:type="paragraph" w:styleId="a6">
    <w:name w:val="Normal (Web)"/>
    <w:basedOn w:val="a"/>
    <w:uiPriority w:val="99"/>
    <w:semiHidden/>
    <w:unhideWhenUsed/>
    <w:rsid w:val="00327C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7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77DA"/>
    <w:pPr>
      <w:ind w:left="720"/>
      <w:contextualSpacing/>
    </w:pPr>
  </w:style>
  <w:style w:type="paragraph" w:customStyle="1" w:styleId="Default">
    <w:name w:val="Default"/>
    <w:rsid w:val="00A277D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62750E"/>
    <w:pPr>
      <w:suppressAutoHyphens/>
      <w:spacing w:after="0" w:line="240" w:lineRule="auto"/>
    </w:pPr>
    <w:rPr>
      <w:rFonts w:ascii="Calibri" w:eastAsia="Times New Roman" w:hAnsi="Calibri" w:cs="Times New Roman"/>
      <w:lang w:eastAsia="ar-SA"/>
    </w:rPr>
  </w:style>
  <w:style w:type="character" w:customStyle="1" w:styleId="apple-converted-space">
    <w:name w:val="apple-converted-space"/>
    <w:basedOn w:val="a0"/>
    <w:rsid w:val="00962F24"/>
  </w:style>
  <w:style w:type="paragraph" w:styleId="a6">
    <w:name w:val="Normal (Web)"/>
    <w:basedOn w:val="a"/>
    <w:uiPriority w:val="99"/>
    <w:semiHidden/>
    <w:unhideWhenUsed/>
    <w:rsid w:val="00327C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D0465-3E12-4CFA-8C57-4E8F021F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3865</Words>
  <Characters>22034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2018-02-21T02:49:00Z</dcterms:created>
  <dcterms:modified xsi:type="dcterms:W3CDTF">2018-02-21T02:49:00Z</dcterms:modified>
</cp:coreProperties>
</file>